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EC4F2" w14:textId="77777777" w:rsidR="0069601F" w:rsidRDefault="0069601F" w:rsidP="0069601F">
      <w:pPr>
        <w:spacing w:after="0"/>
        <w:jc w:val="center"/>
      </w:pPr>
      <w:r>
        <w:t>T.C.</w:t>
      </w:r>
    </w:p>
    <w:p w14:paraId="4A0D23C2" w14:textId="78B1999B" w:rsidR="00275D90" w:rsidRPr="00DA6E34" w:rsidRDefault="00275D90" w:rsidP="0069601F">
      <w:pPr>
        <w:spacing w:after="0"/>
        <w:jc w:val="center"/>
      </w:pPr>
      <w:r w:rsidRPr="00DA6E34">
        <w:t>SARIİDRİS BELEDİYESİ</w:t>
      </w:r>
    </w:p>
    <w:p w14:paraId="01F6EE0F" w14:textId="77777777" w:rsidR="00DA6E34" w:rsidRDefault="00DA6E34" w:rsidP="0069601F">
      <w:pPr>
        <w:spacing w:after="0"/>
        <w:jc w:val="center"/>
      </w:pPr>
    </w:p>
    <w:p w14:paraId="7521B598" w14:textId="77777777" w:rsidR="00275D90" w:rsidRDefault="00275D90" w:rsidP="0069601F">
      <w:pPr>
        <w:spacing w:after="0"/>
        <w:jc w:val="center"/>
      </w:pPr>
      <w:r>
        <w:t>EMİR VE YASAKLAR YÖNETMELİĞİ</w:t>
      </w:r>
    </w:p>
    <w:p w14:paraId="29408C8B" w14:textId="77777777" w:rsidR="00275D90" w:rsidRDefault="00275D90" w:rsidP="0026005B">
      <w:pPr>
        <w:spacing w:after="0"/>
        <w:jc w:val="both"/>
      </w:pPr>
    </w:p>
    <w:p w14:paraId="73F1E565" w14:textId="598F3D77" w:rsidR="00275D90" w:rsidRDefault="00275D90" w:rsidP="0026005B">
      <w:pPr>
        <w:spacing w:after="0"/>
        <w:jc w:val="both"/>
      </w:pPr>
      <w:r>
        <w:t>BİRİNCİ BÖLÜM</w:t>
      </w:r>
    </w:p>
    <w:p w14:paraId="1B8E08A6" w14:textId="6735F6F0" w:rsidR="00275D90" w:rsidRDefault="00275D90" w:rsidP="0026005B">
      <w:pPr>
        <w:spacing w:after="0"/>
        <w:jc w:val="both"/>
      </w:pPr>
      <w:r>
        <w:t>Amaç, Kapsam, Dayanak ve Tanımlar</w:t>
      </w:r>
    </w:p>
    <w:p w14:paraId="029C52FF" w14:textId="1C4F46EE" w:rsidR="00275D90" w:rsidRDefault="00275D90" w:rsidP="0026005B">
      <w:pPr>
        <w:spacing w:after="0"/>
        <w:jc w:val="both"/>
      </w:pPr>
      <w:r>
        <w:t>Amaç</w:t>
      </w:r>
    </w:p>
    <w:p w14:paraId="2CFD4072" w14:textId="2860E7F6" w:rsidR="00275D90" w:rsidRDefault="00275D90" w:rsidP="0026005B">
      <w:pPr>
        <w:spacing w:after="0"/>
        <w:jc w:val="both"/>
      </w:pPr>
      <w:r>
        <w:t xml:space="preserve">Madde 1- Bu Yönetmeliğin amacı; </w:t>
      </w:r>
      <w:proofErr w:type="spellStart"/>
      <w:r>
        <w:t>Sarıidris</w:t>
      </w:r>
      <w:proofErr w:type="spellEnd"/>
      <w:r>
        <w:t xml:space="preserve"> Belediyesi sınırları içerisinde yaşayanların huzur, sağlık, güvenlik ve esenliğini sağlamak, çevreyi korumak, kamu düzenini temin etmek, belediye hizmetlerinin düzenli yürütülmesini sağlamak ve belediye emir ve yasaklarını belirlemektir.</w:t>
      </w:r>
    </w:p>
    <w:p w14:paraId="7000B3DF" w14:textId="28AF977E" w:rsidR="00275D90" w:rsidRDefault="00275D90" w:rsidP="0026005B">
      <w:pPr>
        <w:spacing w:after="0"/>
        <w:jc w:val="both"/>
      </w:pPr>
      <w:r>
        <w:t>Kapsam</w:t>
      </w:r>
    </w:p>
    <w:p w14:paraId="5E37545E" w14:textId="73538F6B" w:rsidR="00275D90" w:rsidRDefault="00275D90" w:rsidP="0026005B">
      <w:pPr>
        <w:spacing w:after="0"/>
        <w:jc w:val="both"/>
      </w:pPr>
      <w:r>
        <w:t xml:space="preserve">Madde 2- Bu Yönetmelik; </w:t>
      </w:r>
      <w:proofErr w:type="spellStart"/>
      <w:r>
        <w:t>Sarıidris</w:t>
      </w:r>
      <w:proofErr w:type="spellEnd"/>
      <w:r>
        <w:t xml:space="preserve"> Belediyesi sınırları içerisinde bulunan gerçek ve tüzel kişiler ile kamu kurum ve kuruluşlarını, iş yerlerini, üretim tesislerini ve belediye hizmetlerinden yararlanan tüm kişileri kapsar.</w:t>
      </w:r>
    </w:p>
    <w:p w14:paraId="73A24ECB" w14:textId="67B1E31F" w:rsidR="00275D90" w:rsidRDefault="00275D90" w:rsidP="0026005B">
      <w:pPr>
        <w:spacing w:after="0"/>
        <w:jc w:val="both"/>
      </w:pPr>
      <w:r>
        <w:t>Dayanak</w:t>
      </w:r>
    </w:p>
    <w:p w14:paraId="394C16B7" w14:textId="2E6301CA" w:rsidR="00275D90" w:rsidRDefault="00275D90" w:rsidP="0026005B">
      <w:pPr>
        <w:spacing w:after="0"/>
        <w:jc w:val="both"/>
      </w:pPr>
      <w:r>
        <w:t>Madde 3- Bu Yönetmelik; 5393 sayılı Belediye Kanunu, 5326 sayılı Kabahatler Kanunu, 2872 sayılı Çevre Kanunu, 1593 sayılı Umumi Hıfzıssıhha Kanunu, 3194 sayılı İmar Kanunu, 3572 sayılı İşyeri Açma ve Çalışma Ruhsatlarına Dair Kanun ve ilgili diğer mevzuat hükümlerine dayanılarak hazırlanmıştır.</w:t>
      </w:r>
    </w:p>
    <w:p w14:paraId="05D1F2B3" w14:textId="274880F2" w:rsidR="00275D90" w:rsidRDefault="00275D90" w:rsidP="0026005B">
      <w:pPr>
        <w:spacing w:after="0"/>
        <w:jc w:val="both"/>
      </w:pPr>
      <w:r>
        <w:t>Tanımlar</w:t>
      </w:r>
    </w:p>
    <w:p w14:paraId="7400CC21" w14:textId="2387803C" w:rsidR="00275D90" w:rsidRDefault="00275D90" w:rsidP="0026005B">
      <w:pPr>
        <w:spacing w:after="0"/>
        <w:jc w:val="both"/>
      </w:pPr>
      <w:r>
        <w:t>Madde 4- Bu Yönetmelikte geçen;</w:t>
      </w:r>
    </w:p>
    <w:p w14:paraId="7956E468" w14:textId="204F39BE" w:rsidR="00275D90" w:rsidRDefault="00275D90" w:rsidP="0026005B">
      <w:pPr>
        <w:spacing w:after="0"/>
        <w:jc w:val="both"/>
      </w:pPr>
      <w:r>
        <w:t xml:space="preserve">a) Belediye: </w:t>
      </w:r>
      <w:proofErr w:type="spellStart"/>
      <w:r>
        <w:t>Sarıidris</w:t>
      </w:r>
      <w:proofErr w:type="spellEnd"/>
      <w:r>
        <w:t xml:space="preserve"> Belediyesini,</w:t>
      </w:r>
    </w:p>
    <w:p w14:paraId="366006FD" w14:textId="1A66ED7E" w:rsidR="00275D90" w:rsidRDefault="00275D90" w:rsidP="0026005B">
      <w:pPr>
        <w:spacing w:after="0"/>
        <w:jc w:val="both"/>
      </w:pPr>
      <w:r>
        <w:t xml:space="preserve">b) Başkan: </w:t>
      </w:r>
      <w:proofErr w:type="spellStart"/>
      <w:r>
        <w:t>Sarıidris</w:t>
      </w:r>
      <w:proofErr w:type="spellEnd"/>
      <w:r>
        <w:t xml:space="preserve"> Belediye Başkanını,</w:t>
      </w:r>
    </w:p>
    <w:p w14:paraId="11FDEB5A" w14:textId="79B1A87A" w:rsidR="00275D90" w:rsidRDefault="00275D90" w:rsidP="0026005B">
      <w:pPr>
        <w:spacing w:after="0"/>
        <w:jc w:val="both"/>
      </w:pPr>
      <w:r>
        <w:t xml:space="preserve">c) Meclis: </w:t>
      </w:r>
      <w:proofErr w:type="spellStart"/>
      <w:r>
        <w:t>Sarıidris</w:t>
      </w:r>
      <w:proofErr w:type="spellEnd"/>
      <w:r>
        <w:t xml:space="preserve"> Belediye Meclisini,</w:t>
      </w:r>
    </w:p>
    <w:p w14:paraId="446DA751" w14:textId="2796631C" w:rsidR="00275D90" w:rsidRDefault="00275D90" w:rsidP="0026005B">
      <w:pPr>
        <w:spacing w:after="0"/>
        <w:jc w:val="both"/>
      </w:pPr>
      <w:proofErr w:type="gramStart"/>
      <w:r>
        <w:t>ç</w:t>
      </w:r>
      <w:proofErr w:type="gramEnd"/>
      <w:r>
        <w:t>) Zabıta Birimi: Belediye emir ve yasaklarının uygulanması ile denetiminden sorumlu birimi.</w:t>
      </w:r>
    </w:p>
    <w:p w14:paraId="71A018EA" w14:textId="4F64F36D" w:rsidR="00275D90" w:rsidRDefault="00275D90" w:rsidP="0026005B">
      <w:pPr>
        <w:spacing w:after="0"/>
        <w:jc w:val="both"/>
      </w:pPr>
      <w:r>
        <w:t>d) Yetkili Birim: Görev alanına göre Zabıta Birimi, Fen İşleri Birimi ve ilgili belediye birimlerini,</w:t>
      </w:r>
    </w:p>
    <w:p w14:paraId="6B87F04D" w14:textId="6AAF61D7" w:rsidR="00275D90" w:rsidRDefault="00275D90" w:rsidP="0026005B">
      <w:pPr>
        <w:spacing w:after="0"/>
        <w:jc w:val="both"/>
      </w:pPr>
      <w:r>
        <w:t>e) Kamusal Alan: Yol, cadde, sokak, kaldırım, meydan, park, bahçe, çocuk oyun alanı, mezarlık ve ortak kullanıma açık diğer alanları,</w:t>
      </w:r>
    </w:p>
    <w:p w14:paraId="6D06F47A" w14:textId="65495F6D" w:rsidR="00275D90" w:rsidRDefault="00275D90" w:rsidP="0026005B">
      <w:pPr>
        <w:spacing w:after="0"/>
        <w:jc w:val="both"/>
      </w:pPr>
      <w:r>
        <w:t>f) Altyapı Tesisi: İçme suyu, tarımsal sulama, kanalizasyon, yağmur suyu, drenaj ve benzeri belediye hizmet tesislerini,</w:t>
      </w:r>
    </w:p>
    <w:p w14:paraId="5DD3FB88" w14:textId="4ADECF22" w:rsidR="00275D90" w:rsidRDefault="00275D90" w:rsidP="0026005B">
      <w:pPr>
        <w:spacing w:after="0"/>
        <w:jc w:val="both"/>
      </w:pPr>
      <w:proofErr w:type="gramStart"/>
      <w:r>
        <w:t>ifade</w:t>
      </w:r>
      <w:proofErr w:type="gramEnd"/>
      <w:r>
        <w:t xml:space="preserve"> eder.</w:t>
      </w:r>
    </w:p>
    <w:p w14:paraId="59D43494" w14:textId="60BD32D3" w:rsidR="00275D90" w:rsidRDefault="00275D90" w:rsidP="0026005B">
      <w:pPr>
        <w:spacing w:after="0"/>
        <w:jc w:val="both"/>
      </w:pPr>
      <w:r>
        <w:t>Temel İlkeler</w:t>
      </w:r>
    </w:p>
    <w:p w14:paraId="28AEC20F" w14:textId="5553C2EF" w:rsidR="00275D90" w:rsidRDefault="00275D90" w:rsidP="0026005B">
      <w:pPr>
        <w:spacing w:after="0"/>
        <w:jc w:val="both"/>
      </w:pPr>
      <w:r>
        <w:t>Madde 5- Belediye sınırları içerisinde herkes; çevrenin korunması, kamu düzeninin sağlanması, belediye hizmetlerinin aksatılmaması ve ortak yaşam kurallarına uyulması konusunda gerekli özeni göstermekle yükümlüdür.</w:t>
      </w:r>
    </w:p>
    <w:p w14:paraId="739D954B" w14:textId="77777777" w:rsidR="008D5BF5" w:rsidRDefault="008D5BF5" w:rsidP="008D5BF5">
      <w:pPr>
        <w:spacing w:after="0"/>
        <w:jc w:val="right"/>
      </w:pPr>
    </w:p>
    <w:p w14:paraId="6D58D74F" w14:textId="7F755B5F" w:rsidR="008D5BF5" w:rsidRDefault="008D5BF5" w:rsidP="008D5BF5">
      <w:pPr>
        <w:spacing w:after="0"/>
        <w:jc w:val="right"/>
      </w:pPr>
      <w:r>
        <w:t>1/12</w:t>
      </w:r>
    </w:p>
    <w:p w14:paraId="41FDE0B0" w14:textId="77777777" w:rsidR="008D5BF5" w:rsidRDefault="008D5BF5" w:rsidP="008D5BF5">
      <w:pPr>
        <w:spacing w:after="0"/>
        <w:jc w:val="right"/>
      </w:pPr>
    </w:p>
    <w:p w14:paraId="28BA09B2" w14:textId="04F2B00F" w:rsidR="008D5BF5" w:rsidRPr="008D5BF5" w:rsidRDefault="00275D90" w:rsidP="008D5BF5">
      <w:pPr>
        <w:spacing w:after="0"/>
        <w:jc w:val="both"/>
        <w:rPr>
          <w:sz w:val="20"/>
          <w:szCs w:val="20"/>
        </w:rPr>
      </w:pPr>
      <w:r>
        <w:t>Madde 6- Kamu mallarına, altyapı tesislerine, çevreye ve toplum sağlığına zarar verecek davranışlarda bulunulamaz.</w:t>
      </w:r>
      <w:r w:rsidR="008D5BF5">
        <w:rPr>
          <w:sz w:val="18"/>
          <w:szCs w:val="18"/>
        </w:rPr>
        <w:t xml:space="preserve">                                                    </w:t>
      </w:r>
      <w:r w:rsidR="008D5BF5">
        <w:rPr>
          <w:sz w:val="20"/>
          <w:szCs w:val="20"/>
        </w:rPr>
        <w:t xml:space="preserve">                                                                                           </w:t>
      </w:r>
    </w:p>
    <w:p w14:paraId="7442F00B" w14:textId="4A914276" w:rsidR="00275D90" w:rsidRDefault="00275D90" w:rsidP="0026005B">
      <w:pPr>
        <w:spacing w:after="0"/>
        <w:jc w:val="both"/>
      </w:pPr>
      <w:r>
        <w:t>Madde 7- Bu Yönetmelikte hüküm bulunmayan hâllerde ilgili kanun, yönetmelik ve diğer mevzuat hükümleri uygulanır.</w:t>
      </w:r>
    </w:p>
    <w:p w14:paraId="5D36F1F7" w14:textId="41AF7FDC" w:rsidR="00275D90" w:rsidRDefault="00275D90" w:rsidP="0026005B">
      <w:pPr>
        <w:spacing w:after="0"/>
        <w:jc w:val="both"/>
      </w:pPr>
      <w:r>
        <w:t>İKİNCİ BÖLÜM</w:t>
      </w:r>
    </w:p>
    <w:p w14:paraId="71D657F1" w14:textId="04C8F058" w:rsidR="00275D90" w:rsidRDefault="00275D90" w:rsidP="0026005B">
      <w:pPr>
        <w:spacing w:after="0"/>
        <w:jc w:val="both"/>
      </w:pPr>
      <w:r>
        <w:t>Genel Emir ve Yasaklar</w:t>
      </w:r>
    </w:p>
    <w:p w14:paraId="4CF48B62" w14:textId="2BB91625" w:rsidR="00275D90" w:rsidRDefault="00275D90" w:rsidP="0026005B">
      <w:pPr>
        <w:spacing w:after="0"/>
        <w:jc w:val="both"/>
      </w:pPr>
      <w:r>
        <w:t>Genel Hükümler</w:t>
      </w:r>
    </w:p>
    <w:p w14:paraId="35AA4D82" w14:textId="7693496D" w:rsidR="00275D90" w:rsidRDefault="00275D90" w:rsidP="0026005B">
      <w:pPr>
        <w:spacing w:after="0"/>
        <w:jc w:val="both"/>
      </w:pPr>
      <w:r>
        <w:t>Madde 8- Belediye sınırları içerisinde kamu düzenini, toplum sağlığını, çevre temizliğini ve genel yaşam düzenini bozacak davranışlarda bulunulamaz.</w:t>
      </w:r>
    </w:p>
    <w:p w14:paraId="12C5164F" w14:textId="0B74DF73" w:rsidR="00275D90" w:rsidRDefault="00275D90" w:rsidP="0026005B">
      <w:pPr>
        <w:spacing w:after="0"/>
        <w:jc w:val="both"/>
      </w:pPr>
      <w:r>
        <w:t>Madde 9- Belediye tarafından yapılan yol, kaldırım, park, bahçe, meydan, çocuk oyun alanı, mezarlık, çeşme, sosyal tesis ve diğer kamu hizmet alanlarına zarar verilemez.</w:t>
      </w:r>
    </w:p>
    <w:p w14:paraId="3FA11614" w14:textId="2D6DCC12" w:rsidR="00275D90" w:rsidRDefault="00275D90" w:rsidP="0026005B">
      <w:pPr>
        <w:spacing w:after="0"/>
        <w:jc w:val="both"/>
      </w:pPr>
      <w:r>
        <w:t>Madde 10- Belediye hizmetlerinin yürütülmesini engelleyecek, geciktirecek veya aksatacak faaliyetlerde bulunulamaz.</w:t>
      </w:r>
    </w:p>
    <w:p w14:paraId="18EBBF86" w14:textId="683AA3E1" w:rsidR="00275D90" w:rsidRDefault="00275D90" w:rsidP="0026005B">
      <w:pPr>
        <w:spacing w:after="0"/>
        <w:jc w:val="both"/>
      </w:pPr>
      <w:r>
        <w:t>Madde 11- Belediye tarafından konulan trafik, yönlendirme, bilgilendirme ve uyarı levhaları ile kamu düzenine ilişkin işaretler sökülemez, değiştirilemez, kapatılamaz veya zarar verilemez.</w:t>
      </w:r>
    </w:p>
    <w:p w14:paraId="733FFE42" w14:textId="6B159140" w:rsidR="00275D90" w:rsidRDefault="00275D90" w:rsidP="0026005B">
      <w:pPr>
        <w:spacing w:after="0"/>
        <w:jc w:val="both"/>
      </w:pPr>
      <w:r>
        <w:t>Madde 12- Yol, cadde, sokak, kaldırım, meydan, park ve diğer kamusal alanlar amacı dışında kullanılamaz; izinsiz işgal edilemez.</w:t>
      </w:r>
    </w:p>
    <w:p w14:paraId="15855DF2" w14:textId="35723D56" w:rsidR="00275D90" w:rsidRDefault="00275D90" w:rsidP="0026005B">
      <w:pPr>
        <w:spacing w:after="0"/>
        <w:jc w:val="both"/>
      </w:pPr>
      <w:r>
        <w:t>Madde 13- Kamusal alanlara yaya ve araç güvenliğini tehlikeye düşürecek şekilde malzeme, eşya, araç, tarım makinesi, atık veya benzeri maddeler bırakılamaz.</w:t>
      </w:r>
    </w:p>
    <w:p w14:paraId="026F65A8" w14:textId="7AA7D418" w:rsidR="00275D90" w:rsidRDefault="00275D90" w:rsidP="0026005B">
      <w:pPr>
        <w:spacing w:after="0"/>
        <w:jc w:val="both"/>
      </w:pPr>
      <w:r>
        <w:t>Madde 14- Belediye tarafından yapılan bakım, onarım, temizlik ve altyapı çalışmalarını engelleyecek davranışlarda bulunulamaz.</w:t>
      </w:r>
    </w:p>
    <w:p w14:paraId="1621DCD2" w14:textId="1380A458" w:rsidR="00275D90" w:rsidRDefault="00275D90" w:rsidP="0026005B">
      <w:pPr>
        <w:spacing w:after="0"/>
        <w:jc w:val="both"/>
      </w:pPr>
      <w:r>
        <w:t>Kamu Mallarının Korunması</w:t>
      </w:r>
    </w:p>
    <w:p w14:paraId="100028B8" w14:textId="6D2622E5" w:rsidR="00275D90" w:rsidRDefault="00275D90" w:rsidP="0026005B">
      <w:pPr>
        <w:spacing w:after="0"/>
        <w:jc w:val="both"/>
      </w:pPr>
      <w:r>
        <w:t>Madde 15- Belediye hizmet binaları, araçları, park donatıları, banklar, kamelyalar, oyun grupları, aydınlatma sistemleri, çöp kutuları,</w:t>
      </w:r>
      <w:r w:rsidR="000A564A">
        <w:t xml:space="preserve"> geri dönüşüm kutuları,</w:t>
      </w:r>
      <w:r>
        <w:t xml:space="preserve"> çeşmeler ve diğer kamu malları amacı dışında kullanılamaz</w:t>
      </w:r>
      <w:r w:rsidR="000A564A">
        <w:t>,</w:t>
      </w:r>
      <w:r>
        <w:t xml:space="preserve"> zarar verilemez</w:t>
      </w:r>
      <w:r w:rsidR="000A564A">
        <w:t xml:space="preserve"> ve yerleri değiştirilemez</w:t>
      </w:r>
      <w:r>
        <w:t>.</w:t>
      </w:r>
    </w:p>
    <w:p w14:paraId="78A20313" w14:textId="6EFEB116" w:rsidR="00275D90" w:rsidRDefault="00275D90" w:rsidP="0026005B">
      <w:pPr>
        <w:spacing w:after="0"/>
        <w:jc w:val="both"/>
      </w:pPr>
      <w:r>
        <w:t>Madde 16- Belediye sınırları içerisinde bulunan ağaç, çalı, çiçek, çim ve diğer bitkilere zarar verilemez; izinsiz kesilemez, sökülemez veya tahrip edilemez.</w:t>
      </w:r>
    </w:p>
    <w:p w14:paraId="597CD8AD" w14:textId="3BDC8411" w:rsidR="00275D90" w:rsidRDefault="00275D90" w:rsidP="0026005B">
      <w:pPr>
        <w:spacing w:after="0"/>
        <w:jc w:val="both"/>
      </w:pPr>
      <w:r>
        <w:t>Çevre ve Görüntü Düzeni</w:t>
      </w:r>
    </w:p>
    <w:p w14:paraId="527A5C73" w14:textId="15C34962" w:rsidR="00275D90" w:rsidRDefault="00275D90" w:rsidP="0026005B">
      <w:pPr>
        <w:spacing w:after="0"/>
        <w:jc w:val="both"/>
      </w:pPr>
      <w:r>
        <w:t>Madde 17- Çevre ve görüntü kirliliğine neden olacak şekilde izinsiz yazı yazılamaz, boyama yapılamaz, afiş, ilan veya reklam materyali asılamaz.</w:t>
      </w:r>
    </w:p>
    <w:p w14:paraId="2AA6BF9F" w14:textId="7FE2F9D5" w:rsidR="00275D90" w:rsidRDefault="00275D90" w:rsidP="0026005B">
      <w:pPr>
        <w:spacing w:after="0"/>
        <w:jc w:val="both"/>
      </w:pPr>
      <w:r>
        <w:t>Madde 18- Belediye sınırları içerisinde halkın huzurunu bozacak, çevreyi rahatsız edecek veya kamu güvenliğini tehlikeye düşürecek faaliyetlerde bulunulamaz.</w:t>
      </w:r>
    </w:p>
    <w:p w14:paraId="7E5F204B" w14:textId="41975A4A" w:rsidR="00275D90" w:rsidRDefault="00275D90" w:rsidP="0026005B">
      <w:pPr>
        <w:spacing w:after="0"/>
        <w:jc w:val="both"/>
      </w:pPr>
      <w:r>
        <w:t>Madde 19- Belediye görevlilerinin görevlerini yerine getirmelerini engelleyecek veya denetim faaliyetlerini zorlaştıracak davranışlarda bulunulamaz.</w:t>
      </w:r>
    </w:p>
    <w:p w14:paraId="5C0E7BC5" w14:textId="666F90BD" w:rsidR="00275D90" w:rsidRDefault="00275D90" w:rsidP="0026005B">
      <w:pPr>
        <w:spacing w:after="0"/>
        <w:jc w:val="both"/>
      </w:pPr>
      <w:r>
        <w:t>Madde 20- Belediye görevlilerince mevzuat kapsamında istenilen bilgi ve belgelerin verilmesi zorunludur.</w:t>
      </w:r>
    </w:p>
    <w:p w14:paraId="177B8251" w14:textId="77777777" w:rsidR="006037F3" w:rsidRDefault="006037F3" w:rsidP="006037F3">
      <w:pPr>
        <w:spacing w:after="0"/>
        <w:jc w:val="both"/>
      </w:pPr>
    </w:p>
    <w:p w14:paraId="3FFD7ED0" w14:textId="77777777" w:rsidR="006037F3" w:rsidRDefault="006037F3" w:rsidP="006037F3">
      <w:pPr>
        <w:spacing w:after="0"/>
        <w:jc w:val="both"/>
      </w:pPr>
    </w:p>
    <w:p w14:paraId="032A9363" w14:textId="58B534CD" w:rsidR="006037F3" w:rsidRDefault="006037F3" w:rsidP="006037F3">
      <w:pPr>
        <w:spacing w:after="0"/>
        <w:jc w:val="right"/>
      </w:pPr>
      <w:r>
        <w:t>2/12</w:t>
      </w:r>
    </w:p>
    <w:p w14:paraId="060928B1" w14:textId="4A49901D" w:rsidR="006037F3" w:rsidRDefault="00275D90" w:rsidP="006037F3">
      <w:pPr>
        <w:spacing w:after="0"/>
        <w:jc w:val="both"/>
      </w:pPr>
      <w:r>
        <w:lastRenderedPageBreak/>
        <w:t>Ortak Kullanım Alanlarının Düzeni</w:t>
      </w:r>
    </w:p>
    <w:p w14:paraId="0253F6B1" w14:textId="6A2B8EDC" w:rsidR="006037F3" w:rsidRDefault="00275D90" w:rsidP="0026005B">
      <w:pPr>
        <w:spacing w:after="0"/>
        <w:jc w:val="both"/>
      </w:pPr>
      <w:r>
        <w:t>Madde 21- Yol, kaldırım, park, bahçe, meydan ve diğer ortak kullanım alanlarında vatandaşların kullanımını engelleyecek şekilde işgal yapılamaz.</w:t>
      </w:r>
    </w:p>
    <w:p w14:paraId="1A60D75B" w14:textId="406BC08D" w:rsidR="00275D90" w:rsidRDefault="00275D90" w:rsidP="0026005B">
      <w:pPr>
        <w:spacing w:after="0"/>
        <w:jc w:val="both"/>
      </w:pPr>
      <w:r>
        <w:t>Madde 22- Kamu kullanımına ayrılmış alanlarda çevreyi kirletecek, güvenliği tehlikeye düşürecek veya düzeni bozacak faaliyetlerde bulunulamaz.</w:t>
      </w:r>
    </w:p>
    <w:p w14:paraId="7CB889BA" w14:textId="3E6C049C" w:rsidR="00275D90" w:rsidRDefault="00275D90" w:rsidP="0026005B">
      <w:pPr>
        <w:spacing w:after="0"/>
        <w:jc w:val="both"/>
      </w:pPr>
      <w:r>
        <w:t>Madde 23- Belediye tarafından geçici olarak kapatılan veya kullanımına sınırlama getirilen alanlara izinsiz girilemez.</w:t>
      </w:r>
    </w:p>
    <w:p w14:paraId="6BF5085D" w14:textId="50F9ABBD" w:rsidR="00275D90" w:rsidRDefault="00275D90" w:rsidP="0026005B">
      <w:pPr>
        <w:spacing w:after="0"/>
        <w:jc w:val="both"/>
      </w:pPr>
      <w:r>
        <w:t>Madde 24- Bu bölüm hükümlerinin uygulanması ve denetlenmesi görev alanına göre Zabıta Birimi ve ilgili belediye birimleri tarafından yürütülür.</w:t>
      </w:r>
    </w:p>
    <w:p w14:paraId="12821C1C" w14:textId="153E4E0D" w:rsidR="00275D90" w:rsidRDefault="00275D90" w:rsidP="0026005B">
      <w:pPr>
        <w:spacing w:after="0"/>
        <w:jc w:val="both"/>
      </w:pPr>
      <w:r>
        <w:t>ÜÇÜNCÜ BÖLÜM</w:t>
      </w:r>
    </w:p>
    <w:p w14:paraId="6F6264B9" w14:textId="1244FAC7" w:rsidR="00275D90" w:rsidRDefault="00275D90" w:rsidP="0026005B">
      <w:pPr>
        <w:spacing w:after="0"/>
        <w:jc w:val="both"/>
      </w:pPr>
      <w:r>
        <w:t>Çevre Temizliği, Atık Yönetimi ve Altyapının Korunması</w:t>
      </w:r>
    </w:p>
    <w:p w14:paraId="33BDDD01" w14:textId="7B5564A7" w:rsidR="00275D90" w:rsidRDefault="00275D90" w:rsidP="0026005B">
      <w:pPr>
        <w:spacing w:after="0"/>
        <w:jc w:val="both"/>
      </w:pPr>
      <w:r>
        <w:t>Çevre Temizliği ve Atık Yönetimi</w:t>
      </w:r>
    </w:p>
    <w:p w14:paraId="0C0641B2" w14:textId="16035BFF" w:rsidR="00275D90" w:rsidRDefault="00275D90" w:rsidP="0026005B">
      <w:pPr>
        <w:spacing w:after="0"/>
        <w:jc w:val="both"/>
      </w:pPr>
      <w:r>
        <w:t>Madde 25- Belediye sınırları içerisinde çevrenin temiz tutulması, çevre kirliliğinin önlenmesi ve toplum sağlığının korunması esastır.</w:t>
      </w:r>
    </w:p>
    <w:p w14:paraId="5F12F969" w14:textId="1DACF434" w:rsidR="00275D90" w:rsidRDefault="00275D90" w:rsidP="0026005B">
      <w:pPr>
        <w:spacing w:after="0"/>
        <w:jc w:val="both"/>
      </w:pPr>
      <w:r>
        <w:t>Madde 26- Konut, iş yeri, arsa, tarım alanı ve diğer taşınmazların sahipleri veya kullanıcıları, kullandıkları alanları temiz tutmak ve çevreyi kirletmemekle yükümlüdür.</w:t>
      </w:r>
    </w:p>
    <w:p w14:paraId="2597A73E" w14:textId="0F2135ED" w:rsidR="00275D90" w:rsidRDefault="00275D90" w:rsidP="0026005B">
      <w:pPr>
        <w:spacing w:after="0"/>
        <w:jc w:val="both"/>
      </w:pPr>
      <w:r>
        <w:t>Madde 27- Evsel atıklar, belediye tarafından belirlenen gün, saat ve toplama sistemine uygun olarak çöp toplama alanlarına bırakılır.</w:t>
      </w:r>
    </w:p>
    <w:p w14:paraId="49E46D9E" w14:textId="081E8012" w:rsidR="00275D90" w:rsidRDefault="00275D90" w:rsidP="0026005B">
      <w:pPr>
        <w:spacing w:after="0"/>
        <w:jc w:val="both"/>
      </w:pPr>
      <w:r>
        <w:t>Madde 28- Yol, kaldırım, park, bahçe, dere yatağı, boş alan, su kanalı ve diğer kamusal alanlara çöp, atık, moloz ve benzeri maddeler bırakılamaz.</w:t>
      </w:r>
    </w:p>
    <w:p w14:paraId="61E976CB" w14:textId="1523E425" w:rsidR="00275D90" w:rsidRDefault="00275D90" w:rsidP="0026005B">
      <w:pPr>
        <w:spacing w:after="0"/>
        <w:jc w:val="both"/>
      </w:pPr>
      <w:r>
        <w:t>Madde 29- Çöp konteynerlerine; inşaat atığı, hafriyat, moloz, hayvansal atık, tehlikeli atık, sıcak kül ve toplama sistemine uygun olmayan maddeler bırakılamaz.</w:t>
      </w:r>
    </w:p>
    <w:p w14:paraId="2DB5B575" w14:textId="1CF41C5C" w:rsidR="00275D90" w:rsidRDefault="00275D90" w:rsidP="0026005B">
      <w:pPr>
        <w:spacing w:after="0"/>
        <w:jc w:val="both"/>
      </w:pPr>
      <w:r>
        <w:t>Madde 30- Çöp konteynerleri amacı dışında kullanılamaz, zarar verilemez ve yerleri izinsiz değiştirilemez.</w:t>
      </w:r>
    </w:p>
    <w:p w14:paraId="0AB15307" w14:textId="5BF0C2BF" w:rsidR="00275D90" w:rsidRDefault="00275D90" w:rsidP="0026005B">
      <w:pPr>
        <w:spacing w:after="0"/>
        <w:jc w:val="both"/>
      </w:pPr>
      <w:r>
        <w:t>Tarımsal ve Hayvansal Atıklar</w:t>
      </w:r>
    </w:p>
    <w:p w14:paraId="357DC2F5" w14:textId="00C6AE2E" w:rsidR="00275D90" w:rsidRDefault="00275D90" w:rsidP="0026005B">
      <w:pPr>
        <w:spacing w:after="0"/>
        <w:jc w:val="both"/>
      </w:pPr>
      <w:r>
        <w:t>Madde 31- Hayvan gübresi, hayvansal atıklar, yem artıkları, saman, silaj, kompost ve benzeri maddeler çevreyi kirletecek, kötü koku oluşturacak veya halk sağlığını olumsuz etkileyecek şekilde depolanamaz.</w:t>
      </w:r>
    </w:p>
    <w:p w14:paraId="69D6FC8F" w14:textId="6114BCBA" w:rsidR="00275D90" w:rsidRDefault="00275D90" w:rsidP="0026005B">
      <w:pPr>
        <w:spacing w:after="0"/>
        <w:jc w:val="both"/>
      </w:pPr>
      <w:r>
        <w:t>Madde 32- Hayvan gübresi, hayvansal atık, peynir altı suyu, süt üretim atıkları, zirai ilaç artıkları ve benzeri kirletici maddeler; yol, kaldırım, dere yatağı, kanalizasyon, içme suyu, tarımsal sulama ve drenaj sistemlerine bırakılamaz veya akıtılamaz.</w:t>
      </w:r>
    </w:p>
    <w:p w14:paraId="64486F4F" w14:textId="7399173E" w:rsidR="00275D90" w:rsidRDefault="00275D90" w:rsidP="0026005B">
      <w:pPr>
        <w:spacing w:after="0"/>
        <w:jc w:val="both"/>
      </w:pPr>
      <w:r>
        <w:t>Madde 33- Tarımsal faaliyetlerden kaynaklanan plastik, ambalaj, zirai ilaç kutuları ve diğer atıklar çevreye bırakılamaz; ilgili mevzuata uygun şekilde bertaraf edilir.</w:t>
      </w:r>
    </w:p>
    <w:p w14:paraId="294FE5AA" w14:textId="531D8B80" w:rsidR="00275D90" w:rsidRDefault="00275D90" w:rsidP="0026005B">
      <w:pPr>
        <w:spacing w:after="0"/>
        <w:jc w:val="both"/>
      </w:pPr>
      <w:r>
        <w:t>İş Yeri ve Üretim Tesisleri Atıkları</w:t>
      </w:r>
    </w:p>
    <w:p w14:paraId="6A652A58" w14:textId="2F7D8F95" w:rsidR="00275D90" w:rsidRDefault="00275D90" w:rsidP="0026005B">
      <w:pPr>
        <w:spacing w:after="0"/>
        <w:jc w:val="both"/>
      </w:pPr>
      <w:r>
        <w:t>Madde 34- İş yerleri, üretim tesisleri, mandıralar, süt ve süt ürünleri işletmeleri, mantar üretim ve paketleme tesisleri ile benzeri işletmeler; faaliyetlerinden oluşan atıkları çevreye zarar vermeyecek şekilde depolamak ve bertaraf etmekle yükümlüdür.</w:t>
      </w:r>
    </w:p>
    <w:p w14:paraId="0B64909D" w14:textId="2C0C9E85" w:rsidR="006037F3" w:rsidRDefault="00275D90" w:rsidP="0026005B">
      <w:pPr>
        <w:spacing w:after="0"/>
        <w:jc w:val="both"/>
      </w:pPr>
      <w:r>
        <w:t>Madde 35- Çevre kirliliğine neden olan kişi, işletme veya kuruluşlar oluşan kirliliği gidermek ve belediye tarafından istenen tedbirleri almak zorundadır.</w:t>
      </w:r>
    </w:p>
    <w:p w14:paraId="181D758A" w14:textId="77777777" w:rsidR="006037F3" w:rsidRDefault="006037F3" w:rsidP="0026005B">
      <w:pPr>
        <w:spacing w:after="0"/>
        <w:jc w:val="both"/>
      </w:pPr>
    </w:p>
    <w:p w14:paraId="0988EA75" w14:textId="099B0194" w:rsidR="006037F3" w:rsidRDefault="006037F3" w:rsidP="006037F3">
      <w:pPr>
        <w:spacing w:after="0"/>
        <w:jc w:val="right"/>
      </w:pPr>
      <w:r>
        <w:t>3//12</w:t>
      </w:r>
    </w:p>
    <w:p w14:paraId="1FF5CE73" w14:textId="64974446" w:rsidR="008D5BF5" w:rsidRDefault="00275D90" w:rsidP="006037F3">
      <w:pPr>
        <w:spacing w:after="0"/>
        <w:jc w:val="both"/>
      </w:pPr>
      <w:r>
        <w:lastRenderedPageBreak/>
        <w:t>Altyapı Tesislerinin Korunması</w:t>
      </w:r>
    </w:p>
    <w:p w14:paraId="5A841599" w14:textId="3136D77E" w:rsidR="008D5BF5" w:rsidRDefault="00275D90" w:rsidP="0026005B">
      <w:pPr>
        <w:spacing w:after="0"/>
        <w:jc w:val="both"/>
      </w:pPr>
      <w:r>
        <w:t>Madde 36- İçme suyu, tarımsal sulama, kanalizasyon, yağmur suyu ve drenaj sistemlerinin korunması esastır.</w:t>
      </w:r>
    </w:p>
    <w:p w14:paraId="212CA8DC" w14:textId="7EC3382F" w:rsidR="00275D90" w:rsidRDefault="00275D90" w:rsidP="0026005B">
      <w:pPr>
        <w:spacing w:after="0"/>
        <w:jc w:val="both"/>
      </w:pPr>
      <w:r>
        <w:t>Madde 37- Altyapı tesislerine zarar verecek, çalışmasını engelleyecek veya hizmetin aksamasına neden olacak müdahalelerde bulunulamaz.</w:t>
      </w:r>
    </w:p>
    <w:p w14:paraId="21DBF74F" w14:textId="224F4E26" w:rsidR="00275D90" w:rsidRDefault="00275D90" w:rsidP="0026005B">
      <w:pPr>
        <w:spacing w:after="0"/>
        <w:jc w:val="both"/>
      </w:pPr>
      <w:r>
        <w:t>Madde 38- İçme suyu, sulama suyu, kanalizasyon, yağmur suyu ve drenaj hatlarına; çöp, gübre, hayvansal atık, kimyasal madde, moloz, hafriyat, odun, saman, plastik ve benzeri maddeler atılamaz veya akıtılamaz.</w:t>
      </w:r>
    </w:p>
    <w:p w14:paraId="5FDF2F19" w14:textId="5775D102" w:rsidR="00275D90" w:rsidRDefault="00275D90" w:rsidP="0026005B">
      <w:pPr>
        <w:spacing w:after="0"/>
        <w:jc w:val="both"/>
      </w:pPr>
      <w:r>
        <w:t>Madde 39- Belediye izni olmadan altyapı hatlarının geçtiği alanlarda kazı yapılamaz, yapı, depo, duvar veya benzeri engeller oluşturulamaz.</w:t>
      </w:r>
    </w:p>
    <w:p w14:paraId="06B8ABC0" w14:textId="5DE02552" w:rsidR="00275D90" w:rsidRDefault="00275D90" w:rsidP="0026005B">
      <w:pPr>
        <w:spacing w:after="0"/>
        <w:jc w:val="both"/>
      </w:pPr>
      <w:r>
        <w:t>Madde 40- Altyapı tesislerinin bulunduğu alanlarda bakım ve onarım çalışmalarını engelleyecek şekilde malzeme bırakılamaz ve kalıcı kullanım yapılamaz.</w:t>
      </w:r>
    </w:p>
    <w:p w14:paraId="547EED8D" w14:textId="7B04B4B2" w:rsidR="00275D90" w:rsidRDefault="00275D90" w:rsidP="0026005B">
      <w:pPr>
        <w:spacing w:after="0"/>
        <w:jc w:val="both"/>
      </w:pPr>
      <w:r>
        <w:t>Madde 41- Rögar kapakları, mazgallar, vana odaları, çeşmeler ve diğer altyapı tesisleri açılamaz, sökülemez, kapatılamaz veya amacı dışında kullanılamaz.</w:t>
      </w:r>
    </w:p>
    <w:p w14:paraId="6178796A" w14:textId="7E94FECE" w:rsidR="00275D90" w:rsidRDefault="00275D90" w:rsidP="0026005B">
      <w:pPr>
        <w:spacing w:after="0"/>
        <w:jc w:val="both"/>
      </w:pPr>
      <w:r>
        <w:t>Madde 42- Altyapı çalışmalarında bozulan yol, kaldırım, parke, asfalt ve diğer alanlar sorumluları tarafından belediyenin belirlediği şartlara uygun olarak eski hâline getirilir.</w:t>
      </w:r>
    </w:p>
    <w:p w14:paraId="79EB2327" w14:textId="350025A3" w:rsidR="00275D90" w:rsidRDefault="00275D90" w:rsidP="0026005B">
      <w:pPr>
        <w:spacing w:after="0"/>
        <w:jc w:val="both"/>
      </w:pPr>
      <w:r>
        <w:t>Denetim</w:t>
      </w:r>
    </w:p>
    <w:p w14:paraId="2D6A7666" w14:textId="19ED0CE5" w:rsidR="00275D90" w:rsidRDefault="00275D90" w:rsidP="0026005B">
      <w:pPr>
        <w:spacing w:after="0"/>
        <w:jc w:val="both"/>
      </w:pPr>
      <w:r>
        <w:t>Madde 43- Bu bölüm hükümlerinin uygulanması ve denetlenmesi görev alanına göre Zabıta Birimi ve ilgili belediye birimleri tarafından yürütülür.</w:t>
      </w:r>
    </w:p>
    <w:p w14:paraId="683FFB60" w14:textId="36147D11" w:rsidR="00275D90" w:rsidRDefault="00275D90" w:rsidP="0026005B">
      <w:pPr>
        <w:spacing w:after="0"/>
        <w:jc w:val="both"/>
      </w:pPr>
      <w:r>
        <w:t>Yol, Kaldırım, Meydan ve Ortak Kullanım Alanları</w:t>
      </w:r>
    </w:p>
    <w:p w14:paraId="5FDB3F76" w14:textId="4B0EC0C7" w:rsidR="00275D90" w:rsidRDefault="00275D90" w:rsidP="0026005B">
      <w:pPr>
        <w:spacing w:after="0"/>
        <w:jc w:val="both"/>
      </w:pPr>
      <w:r>
        <w:t>Genel Esaslar</w:t>
      </w:r>
    </w:p>
    <w:p w14:paraId="23669EC4" w14:textId="100676B3" w:rsidR="00275D90" w:rsidRDefault="00275D90" w:rsidP="0026005B">
      <w:pPr>
        <w:spacing w:after="0"/>
        <w:jc w:val="both"/>
      </w:pPr>
      <w:r>
        <w:t>Madde 44- Belediye sınırları içerisinde bulunan yol, cadde, sokak, kaldırım, meydan, park, bahçe ve diğer ortak kullanım alanlarının düzenli, temiz ve güvenli kullanılması esastır.</w:t>
      </w:r>
    </w:p>
    <w:p w14:paraId="2C97CBBE" w14:textId="630473C9" w:rsidR="00275D90" w:rsidRDefault="00275D90" w:rsidP="0026005B">
      <w:pPr>
        <w:spacing w:after="0"/>
        <w:jc w:val="both"/>
      </w:pPr>
      <w:r>
        <w:t>Madde 45- Kamuya ait alanlar, yaya ve araç trafiğini engelleyecek, çevre düzenini bozacak veya kamu hizmetlerini aksatacak şekilde kullanılamaz.</w:t>
      </w:r>
    </w:p>
    <w:p w14:paraId="1FA1940D" w14:textId="3CDAE027" w:rsidR="00275D90" w:rsidRDefault="00275D90" w:rsidP="0026005B">
      <w:pPr>
        <w:spacing w:after="0"/>
        <w:jc w:val="both"/>
      </w:pPr>
      <w:r>
        <w:t>Yol ve Kaldırımların Kullanımı</w:t>
      </w:r>
    </w:p>
    <w:p w14:paraId="2C7BC68A" w14:textId="54903DD0" w:rsidR="00275D90" w:rsidRDefault="00275D90" w:rsidP="0026005B">
      <w:pPr>
        <w:spacing w:after="0"/>
        <w:jc w:val="both"/>
      </w:pPr>
      <w:r>
        <w:t>Madde 46- Yol, kaldırım, meydan ve diğer ortak kullanım alanlarına belediyeden izin alınmadan malzeme, araç, makine, tarım aleti, odun, kömür, inşaat malzemesi, ürün veya benzeri eşyalar bırakılamaz.</w:t>
      </w:r>
    </w:p>
    <w:p w14:paraId="77457475" w14:textId="3CA02C61" w:rsidR="00275D90" w:rsidRDefault="00275D90" w:rsidP="0026005B">
      <w:pPr>
        <w:spacing w:after="0"/>
        <w:jc w:val="both"/>
      </w:pPr>
      <w:r>
        <w:t>Madde 47- Yollarda ve kaldırımlarda izinsiz kazı yapılamaz, çukur açılamaz, geçişi engelleyecek veya tehlike oluşturacak düzenlemeler yapılamaz.</w:t>
      </w:r>
    </w:p>
    <w:p w14:paraId="720F165D" w14:textId="67D35A94" w:rsidR="00275D90" w:rsidRDefault="00275D90" w:rsidP="0026005B">
      <w:pPr>
        <w:spacing w:after="0"/>
        <w:jc w:val="both"/>
      </w:pPr>
      <w:r>
        <w:t>Madde 48- Yol, kaldırım ve meydanlarda yapılan çalışma ve faaliyetlerde can ve mal güvenliğini sağlamak amacıyla gerekli işaretleme ve güvenlik tedbirleri alınır.</w:t>
      </w:r>
    </w:p>
    <w:p w14:paraId="0F356D1B" w14:textId="3246DBB3" w:rsidR="00275D90" w:rsidRDefault="00275D90" w:rsidP="0026005B">
      <w:pPr>
        <w:spacing w:after="0"/>
        <w:jc w:val="both"/>
      </w:pPr>
      <w:r>
        <w:t>Madde 49- Araç, traktör, biçerdöver, iş makinesi ve benzeri araçların kullanımından dolayı yollara taş, toprak, çamur, gübre, ürün artığı veya çevre kirliliğine neden olacak maddeler dökülemez.</w:t>
      </w:r>
    </w:p>
    <w:p w14:paraId="2206D94A" w14:textId="63672623" w:rsidR="00275D90" w:rsidRDefault="00275D90" w:rsidP="0026005B">
      <w:pPr>
        <w:spacing w:after="0"/>
        <w:jc w:val="both"/>
      </w:pPr>
      <w:r>
        <w:t>Madde 50- Yolu veya kaldırımı kirleten kişiler, oluşan kirliliği gecikmeksizin gidermekle yükümlüdür.</w:t>
      </w:r>
    </w:p>
    <w:p w14:paraId="4A165F2E" w14:textId="77777777" w:rsidR="006037F3" w:rsidRDefault="006037F3" w:rsidP="0026005B">
      <w:pPr>
        <w:spacing w:after="0"/>
        <w:jc w:val="both"/>
      </w:pPr>
    </w:p>
    <w:p w14:paraId="6E0DA8B9" w14:textId="77777777" w:rsidR="006037F3" w:rsidRDefault="006037F3" w:rsidP="0026005B">
      <w:pPr>
        <w:spacing w:after="0"/>
        <w:jc w:val="both"/>
      </w:pPr>
    </w:p>
    <w:p w14:paraId="65B7318F" w14:textId="0F39F06A" w:rsidR="006037F3" w:rsidRDefault="006037F3" w:rsidP="006037F3">
      <w:pPr>
        <w:spacing w:after="0"/>
        <w:jc w:val="right"/>
      </w:pPr>
      <w:r>
        <w:t>4/12</w:t>
      </w:r>
    </w:p>
    <w:p w14:paraId="733F8A7C" w14:textId="255C6C65" w:rsidR="006037F3" w:rsidRDefault="00275D90" w:rsidP="006037F3">
      <w:pPr>
        <w:spacing w:after="0"/>
        <w:jc w:val="both"/>
      </w:pPr>
      <w:r>
        <w:lastRenderedPageBreak/>
        <w:t>Ortak Kullanım Alanlarının Korunması</w:t>
      </w:r>
    </w:p>
    <w:p w14:paraId="3CEFBCBE" w14:textId="365197F6" w:rsidR="008D5BF5" w:rsidRDefault="00275D90" w:rsidP="006037F3">
      <w:pPr>
        <w:spacing w:after="0"/>
        <w:jc w:val="both"/>
      </w:pPr>
      <w:r>
        <w:t>Madde 51- Park, bahçe, çocuk oyun alanı, spor alanı, meydan, yeşil alan ve diğer ortak kullanım alanlarına zarar verilemez, kirletilemez ve amacı dışında kullanılamaz.</w:t>
      </w:r>
    </w:p>
    <w:p w14:paraId="2D28BCCD" w14:textId="0404B050" w:rsidR="00275D90" w:rsidRDefault="00275D90" w:rsidP="0026005B">
      <w:pPr>
        <w:spacing w:after="0"/>
        <w:jc w:val="both"/>
      </w:pPr>
      <w:r>
        <w:t>Madde 52- Ortak kullanım alanlarına hurda, atık, kullanılmayan eşya, tarım makinesi, römork ve benzeri malzemeler sürekli olarak bırakılamaz.</w:t>
      </w:r>
    </w:p>
    <w:p w14:paraId="7678B509" w14:textId="69F2EBA9" w:rsidR="00107D2A" w:rsidRDefault="00275D90" w:rsidP="0026005B">
      <w:pPr>
        <w:spacing w:after="0"/>
        <w:jc w:val="both"/>
      </w:pPr>
      <w:r>
        <w:t>Madde 53- Belediye tarafından belirlenen alanlar dışında ateş yakılamaz, çevre ve yangın güvenliğini tehlikeye düşürecek faaliyetlerde bulunulamaz.</w:t>
      </w:r>
    </w:p>
    <w:p w14:paraId="36991B1D" w14:textId="57BFDC71" w:rsidR="00275D90" w:rsidRDefault="00275D90" w:rsidP="0026005B">
      <w:pPr>
        <w:spacing w:after="0"/>
        <w:jc w:val="both"/>
      </w:pPr>
      <w:r>
        <w:t>Araç ve Makine Kullanımı</w:t>
      </w:r>
    </w:p>
    <w:p w14:paraId="08E31D73" w14:textId="4E2D0A5D" w:rsidR="00275D90" w:rsidRDefault="00275D90" w:rsidP="0026005B">
      <w:pPr>
        <w:spacing w:after="0"/>
        <w:jc w:val="both"/>
      </w:pPr>
      <w:r>
        <w:t>Madde 54- Yol, kaldırım, park, meydan ve diğer kamusal alanlarda çevreyi kirletecek şekilde araç, iş makinesi ve tarım makinelerinin yıkama, bakım ve onarımı yapılamaz.</w:t>
      </w:r>
    </w:p>
    <w:p w14:paraId="2F6D6FD2" w14:textId="30F374C4" w:rsidR="00275D90" w:rsidRDefault="00275D90" w:rsidP="0026005B">
      <w:pPr>
        <w:spacing w:after="0"/>
        <w:jc w:val="both"/>
      </w:pPr>
      <w:r>
        <w:t>Madde 55- Tarımsal faaliyetler nedeniyle bozulan veya kirlenen yol, servis yolu ve geçiş alanları sorumluları tarafından temizlenir ve eski hâline getirilir.</w:t>
      </w:r>
    </w:p>
    <w:p w14:paraId="67A9AF7C" w14:textId="06D35B06" w:rsidR="00275D90" w:rsidRDefault="00275D90" w:rsidP="0026005B">
      <w:pPr>
        <w:spacing w:after="0"/>
        <w:jc w:val="both"/>
      </w:pPr>
      <w:r>
        <w:t>BEŞİNCİ BÖLÜM</w:t>
      </w:r>
    </w:p>
    <w:p w14:paraId="5F54C55B" w14:textId="7557A428" w:rsidR="00275D90" w:rsidRDefault="00275D90" w:rsidP="0026005B">
      <w:pPr>
        <w:spacing w:after="0"/>
        <w:jc w:val="both"/>
      </w:pPr>
      <w:r>
        <w:t>Tarım, Hayvancılık, Ahırlar ve Hayvansal Atık Yönetimi</w:t>
      </w:r>
    </w:p>
    <w:p w14:paraId="4BFC84D0" w14:textId="3E418E77" w:rsidR="00275D90" w:rsidRDefault="00275D90" w:rsidP="0026005B">
      <w:pPr>
        <w:spacing w:after="0"/>
        <w:jc w:val="both"/>
      </w:pPr>
      <w:r>
        <w:t>Tarımsal Faaliyetler</w:t>
      </w:r>
    </w:p>
    <w:p w14:paraId="1658ED0A" w14:textId="74032F7D" w:rsidR="00275D90" w:rsidRDefault="00275D90" w:rsidP="0026005B">
      <w:pPr>
        <w:spacing w:after="0"/>
        <w:jc w:val="both"/>
      </w:pPr>
      <w:r>
        <w:t>Madde 57- Tarımsal faaliyetler; çevrenin, kamu sağlığının, belediye altyapısının ve komşuluk ilişkilerinin korunmasına uygun şekilde yürütülür.</w:t>
      </w:r>
    </w:p>
    <w:p w14:paraId="134880CF" w14:textId="3941BA75" w:rsidR="00275D90" w:rsidRDefault="00275D90" w:rsidP="0026005B">
      <w:pPr>
        <w:spacing w:after="0"/>
        <w:jc w:val="both"/>
      </w:pPr>
      <w:r>
        <w:t>Madde 58- Tarım araçları ve makineleri ile yapılan çalışmalar sırasında yol, cadde, sokak ve ortak kullanım alanlarının kirletilmesine neden olunamaz. Oluşan kirlilik, sorumluları tarafından derhâl giderilir.</w:t>
      </w:r>
    </w:p>
    <w:p w14:paraId="22FB888E" w14:textId="299AF1A6" w:rsidR="00275D90" w:rsidRDefault="00275D90" w:rsidP="0026005B">
      <w:pPr>
        <w:spacing w:after="0"/>
        <w:jc w:val="both"/>
      </w:pPr>
      <w:r>
        <w:t>Madde 59- Tarımsal sulama kanalları, arklar, drenaj kanalları ve su yolları kapatılamaz, daraltılamaz, kirletilemez veya su akışını engelleyecek şekilde kullanılamaz.</w:t>
      </w:r>
    </w:p>
    <w:p w14:paraId="26C854E1" w14:textId="38352A4C" w:rsidR="00275D90" w:rsidRDefault="00275D90" w:rsidP="0026005B">
      <w:pPr>
        <w:spacing w:after="0"/>
        <w:jc w:val="both"/>
      </w:pPr>
      <w:r>
        <w:t>Madde 60- Belediye sorumluluğundaki tarla yolları, servis yolları, kanal yolları, tarımsal sulama boru hattı yolu ve ulaşım yolları izinsiz olarak kapatılamaz, sürülemez veya ulaşımı engelleyecek şekilde değiştirilemez.</w:t>
      </w:r>
    </w:p>
    <w:p w14:paraId="6843B30F" w14:textId="6AA479E7" w:rsidR="00275D90" w:rsidRDefault="00275D90" w:rsidP="0026005B">
      <w:pPr>
        <w:spacing w:after="0"/>
        <w:jc w:val="both"/>
      </w:pPr>
      <w:r>
        <w:t>Madde 61- Anız, bitkisel atık, plastik örtü, zirai ambalaj ve benzeri maddeler ilgili mevzuata aykırı şekilde yakılamaz ve çevreye bırakılamaz.</w:t>
      </w:r>
    </w:p>
    <w:p w14:paraId="153EEA09" w14:textId="42E57A05" w:rsidR="00275D90" w:rsidRDefault="00275D90" w:rsidP="0026005B">
      <w:pPr>
        <w:spacing w:after="0"/>
        <w:jc w:val="both"/>
      </w:pPr>
      <w:r>
        <w:t>Hayvancılık Faaliyetleri</w:t>
      </w:r>
    </w:p>
    <w:p w14:paraId="3FDC9CE6" w14:textId="7886E941" w:rsidR="00275D90" w:rsidRDefault="00275D90" w:rsidP="0026005B">
      <w:pPr>
        <w:spacing w:after="0"/>
        <w:jc w:val="both"/>
      </w:pPr>
      <w:r>
        <w:t>Madde 62- Hayvancılık faaliyetleri; çevre sağlığı, toplum huzuru ve hayvan refahına uygun şekilde yürütülür.</w:t>
      </w:r>
    </w:p>
    <w:p w14:paraId="6886DF6E" w14:textId="072EEAD4" w:rsidR="00275D90" w:rsidRDefault="00275D90" w:rsidP="0026005B">
      <w:pPr>
        <w:spacing w:after="0"/>
        <w:jc w:val="both"/>
      </w:pPr>
      <w:r>
        <w:t>Madde 63- Ahır, ağıl, kümes ve benzeri hayvan barınakları temiz ve düzenli tutulur; çevreye kötü koku, görüntü kirliliği veya sağlık riski oluşturacak şekilde işletilemez.</w:t>
      </w:r>
    </w:p>
    <w:p w14:paraId="590A1354" w14:textId="2DF37FE3" w:rsidR="00275D90" w:rsidRDefault="00275D90" w:rsidP="0026005B">
      <w:pPr>
        <w:spacing w:after="0"/>
        <w:jc w:val="both"/>
      </w:pPr>
      <w:r>
        <w:t>Madde 64- Hayvan gübresi, sıvı hayvansal atıklar, yem artıkları ve benzeri maddeler çevreyi, su kaynaklarını ve kamu alanlarını kirletecek şekilde depolanamaz.</w:t>
      </w:r>
    </w:p>
    <w:p w14:paraId="407D8901" w14:textId="717DFC22" w:rsidR="00275D90" w:rsidRDefault="00275D90" w:rsidP="0026005B">
      <w:pPr>
        <w:spacing w:after="0"/>
        <w:jc w:val="both"/>
      </w:pPr>
      <w:r>
        <w:t>Madde 65- Hayvan gübresi ve hayvansal atıklar; yol, kaldırım, park, bahçe, dere yatağı, içme suyu, tarımsal sulama, kanalizasyon ve drenaj sistemlerine bırakılamaz veya akıtılamaz.</w:t>
      </w:r>
    </w:p>
    <w:p w14:paraId="05BEDAEC" w14:textId="77777777" w:rsidR="006037F3" w:rsidRDefault="006037F3" w:rsidP="0026005B">
      <w:pPr>
        <w:spacing w:after="0"/>
        <w:jc w:val="both"/>
      </w:pPr>
    </w:p>
    <w:p w14:paraId="2FDA7956" w14:textId="77777777" w:rsidR="006037F3" w:rsidRDefault="006037F3" w:rsidP="0026005B">
      <w:pPr>
        <w:spacing w:after="0"/>
        <w:jc w:val="both"/>
      </w:pPr>
    </w:p>
    <w:p w14:paraId="670157A5" w14:textId="77777777" w:rsidR="006037F3" w:rsidRDefault="006037F3" w:rsidP="0026005B">
      <w:pPr>
        <w:spacing w:after="0"/>
        <w:jc w:val="both"/>
      </w:pPr>
    </w:p>
    <w:p w14:paraId="53DFA9D3" w14:textId="0688B4A8" w:rsidR="006037F3" w:rsidRDefault="006037F3" w:rsidP="006037F3">
      <w:pPr>
        <w:spacing w:after="0"/>
        <w:jc w:val="right"/>
      </w:pPr>
      <w:r>
        <w:t>5/12</w:t>
      </w:r>
    </w:p>
    <w:p w14:paraId="0D1C4345" w14:textId="4682E8E1" w:rsidR="006037F3" w:rsidRDefault="00275D90" w:rsidP="006037F3">
      <w:pPr>
        <w:spacing w:after="0"/>
        <w:jc w:val="both"/>
      </w:pPr>
      <w:r>
        <w:lastRenderedPageBreak/>
        <w:t>Hayvanların Kontrolü</w:t>
      </w:r>
    </w:p>
    <w:p w14:paraId="2682810F" w14:textId="1AFD93D0" w:rsidR="006037F3" w:rsidRDefault="00275D90" w:rsidP="006037F3">
      <w:pPr>
        <w:spacing w:after="0"/>
        <w:jc w:val="both"/>
      </w:pPr>
      <w:r>
        <w:t>Madde 66- Hayvanların sevki, taşınması ve bulundurulması sırasında çevre temizliği, trafik güvenliği ve toplum sağlığı açısından gerekli tedbirler alınır.</w:t>
      </w:r>
    </w:p>
    <w:p w14:paraId="32105304" w14:textId="0BAA8452" w:rsidR="008D5BF5" w:rsidRDefault="00275D90" w:rsidP="006037F3">
      <w:pPr>
        <w:spacing w:after="0"/>
        <w:jc w:val="both"/>
      </w:pPr>
      <w:r>
        <w:t>Madde 67- Park, bahçe, çocuk oyun alanı, okul bahçesi, spor alanı, mezarlık, yeşil alan ve diğer kamusal alanlarda hayvan otlatılamaz</w:t>
      </w:r>
      <w:r w:rsidR="00633380">
        <w:t xml:space="preserve">, başıboş bırakılamaz ve </w:t>
      </w:r>
      <w:proofErr w:type="gramStart"/>
      <w:r w:rsidR="00633380">
        <w:t xml:space="preserve">mezarlıklara </w:t>
      </w:r>
      <w:r>
        <w:t xml:space="preserve"> </w:t>
      </w:r>
      <w:r w:rsidR="005E4835">
        <w:t>hayvan</w:t>
      </w:r>
      <w:proofErr w:type="gramEnd"/>
      <w:r w:rsidR="005E4835">
        <w:t xml:space="preserve"> sokulamaz</w:t>
      </w:r>
      <w:r>
        <w:t>.</w:t>
      </w:r>
    </w:p>
    <w:p w14:paraId="1B58E6AE" w14:textId="40661ECF" w:rsidR="00275D90" w:rsidRDefault="00275D90" w:rsidP="0026005B">
      <w:pPr>
        <w:spacing w:after="0"/>
        <w:jc w:val="both"/>
      </w:pPr>
      <w:r>
        <w:t>Madde 68- Sahipli hayvanların çevreye, insanlara, diğer hayvanlara veya kamu mallarına zarar vermesi önlenir.</w:t>
      </w:r>
    </w:p>
    <w:p w14:paraId="6FF0A1F3" w14:textId="28B8B9E0" w:rsidR="00275D90" w:rsidRDefault="00275D90" w:rsidP="0026005B">
      <w:pPr>
        <w:spacing w:after="0"/>
        <w:jc w:val="both"/>
      </w:pPr>
      <w:r>
        <w:t>Madde 69- Ölü hayvanlar, hayvansal atıklar ve sağlık açısından risk oluşturan materyaller çevreye bırakılamaz; ilgili mevzuata uygun şekilde bertaraf edilir.</w:t>
      </w:r>
    </w:p>
    <w:p w14:paraId="79A601EE" w14:textId="51BF9593" w:rsidR="00275D90" w:rsidRDefault="00275D90" w:rsidP="0026005B">
      <w:pPr>
        <w:spacing w:after="0"/>
        <w:jc w:val="both"/>
      </w:pPr>
      <w:r>
        <w:t>Madde 70- Hayvancılık faaliyetlerinde sinek, haşere ve kötü koku oluşumunu önlemek amacıyla gerekli temizlik ve koruyucu tedbirler alınır.</w:t>
      </w:r>
    </w:p>
    <w:p w14:paraId="055A9F90" w14:textId="3DDA0204" w:rsidR="00275D90" w:rsidRDefault="00275D90" w:rsidP="0026005B">
      <w:pPr>
        <w:spacing w:after="0"/>
        <w:jc w:val="both"/>
      </w:pPr>
      <w:r>
        <w:t>Denetim</w:t>
      </w:r>
    </w:p>
    <w:p w14:paraId="47EC8D7D" w14:textId="6F8C3695" w:rsidR="00275D90" w:rsidRDefault="00275D90" w:rsidP="0026005B">
      <w:pPr>
        <w:spacing w:after="0"/>
        <w:jc w:val="both"/>
      </w:pPr>
      <w:r>
        <w:t>Madde 71- Bu bölüm hükümlerinin uygulanması ve denetlenmesi görev alanına göre Zabıta Birimi ve ilgili belediye birimleri tarafından yürütülür.</w:t>
      </w:r>
    </w:p>
    <w:p w14:paraId="7547CCF8" w14:textId="214BD3CF" w:rsidR="00275D90" w:rsidRDefault="00275D90" w:rsidP="0026005B">
      <w:pPr>
        <w:spacing w:after="0"/>
        <w:jc w:val="both"/>
      </w:pPr>
      <w:r>
        <w:t>ALTINCI BÖLÜM</w:t>
      </w:r>
    </w:p>
    <w:p w14:paraId="391E4838" w14:textId="7509819D" w:rsidR="00275D90" w:rsidRDefault="00275D90" w:rsidP="0026005B">
      <w:pPr>
        <w:spacing w:after="0"/>
        <w:jc w:val="both"/>
      </w:pPr>
      <w:r>
        <w:t>İş Yerleri, Ruhsat, Üretim Tesisleri ve Ticari Faaliyetler</w:t>
      </w:r>
    </w:p>
    <w:p w14:paraId="010E375E" w14:textId="08BE66F0" w:rsidR="00275D90" w:rsidRDefault="00275D90" w:rsidP="0026005B">
      <w:pPr>
        <w:spacing w:after="0"/>
        <w:jc w:val="both"/>
      </w:pPr>
      <w:r>
        <w:t>Genel Hükümler</w:t>
      </w:r>
    </w:p>
    <w:p w14:paraId="49C1DC91" w14:textId="0B7FC541" w:rsidR="00275D90" w:rsidRDefault="00275D90" w:rsidP="0026005B">
      <w:pPr>
        <w:spacing w:after="0"/>
        <w:jc w:val="both"/>
      </w:pPr>
      <w:r>
        <w:t>Madde 72- Belediye sınırları içerisinde faaliyet gösteren iş yerleri, yürürlükteki mevzuata uygun iş yeri açma ve çalışma ruhsatını almak ve ruhsat şartlarına uymak zorundadır.</w:t>
      </w:r>
    </w:p>
    <w:p w14:paraId="430123E8" w14:textId="3FBF0DB4" w:rsidR="00275D90" w:rsidRDefault="00275D90" w:rsidP="0026005B">
      <w:pPr>
        <w:spacing w:after="0"/>
        <w:jc w:val="both"/>
      </w:pPr>
      <w:r>
        <w:t>Madde 73- İş yeri sahipleri veya işletmecileri; faaliyet alanlarını temiz ve düzenli tutmak, çevreyi kirletmemek ve belediye tarafından alınan tedbirlere uymakla yükümlüdür.</w:t>
      </w:r>
    </w:p>
    <w:p w14:paraId="1B28E7F9" w14:textId="1F7D89FC" w:rsidR="00275D90" w:rsidRDefault="00275D90" w:rsidP="0026005B">
      <w:pPr>
        <w:spacing w:after="0"/>
        <w:jc w:val="both"/>
      </w:pPr>
      <w:r>
        <w:t>Madde 74- İş yerleri, belediyeden izin almadan yol, kaldırım, meydan ve diğer ortak kullanım alanlarını işgal edemez.</w:t>
      </w:r>
    </w:p>
    <w:p w14:paraId="493C4410" w14:textId="2E2348FD" w:rsidR="00275D90" w:rsidRDefault="00275D90" w:rsidP="0026005B">
      <w:pPr>
        <w:spacing w:after="0"/>
        <w:jc w:val="both"/>
      </w:pPr>
      <w:r>
        <w:t>Madde 75- İş yerlerinden çevreyi rahatsız edecek şekilde kötü koku, yoğun duman, atık su, aşırı gürültü veya benzeri olumsuzluklar oluşturulamaz.</w:t>
      </w:r>
    </w:p>
    <w:p w14:paraId="6DA61E4E" w14:textId="1AB3CD7B" w:rsidR="00275D90" w:rsidRDefault="00275D90" w:rsidP="0026005B">
      <w:pPr>
        <w:spacing w:after="0"/>
        <w:jc w:val="both"/>
      </w:pPr>
      <w:r>
        <w:t>Madde 76- İş yerlerinde ruhsat kapsamı dışında faaliyet gösterilemez. Faaliyet değişikliklerinde gerekli izin ve ruhsat işlemleri tamamlanır.</w:t>
      </w:r>
    </w:p>
    <w:p w14:paraId="35CAF78F" w14:textId="7EDEAAAA" w:rsidR="00275D90" w:rsidRDefault="00275D90" w:rsidP="0026005B">
      <w:pPr>
        <w:spacing w:after="0"/>
        <w:jc w:val="both"/>
      </w:pPr>
      <w:r>
        <w:t>Gıda ve Üretim İşletmeleri</w:t>
      </w:r>
    </w:p>
    <w:p w14:paraId="6B55ABC0" w14:textId="3F464ACC" w:rsidR="00275D90" w:rsidRDefault="00275D90" w:rsidP="0026005B">
      <w:pPr>
        <w:spacing w:after="0"/>
        <w:jc w:val="both"/>
      </w:pPr>
      <w:r>
        <w:t>Madde 77- Market, bakkal, kasap, manav, fırın, pastane, lokanta, kahvehane, çay ocağı ve benzeri gıda işletmeleri; hijyen, temizlik ve düzen kurallarına uygun faaliyet göstermek zorundadır.</w:t>
      </w:r>
    </w:p>
    <w:p w14:paraId="44B9F202" w14:textId="06B04483" w:rsidR="00275D90" w:rsidRDefault="00275D90" w:rsidP="0026005B">
      <w:pPr>
        <w:spacing w:after="0"/>
        <w:jc w:val="both"/>
      </w:pPr>
      <w:r>
        <w:t>Madde 78- Gıda işletmelerinde oluşan atıklar çevreye zarar vermeyecek şekilde muhafaza edilir ve ilgili mevzuata uygun olarak bertaraf edilir.</w:t>
      </w:r>
    </w:p>
    <w:p w14:paraId="2F8C6CF6" w14:textId="3341053F" w:rsidR="00275D90" w:rsidRDefault="00275D90" w:rsidP="0026005B">
      <w:pPr>
        <w:spacing w:after="0"/>
        <w:jc w:val="both"/>
      </w:pPr>
      <w:r>
        <w:t>Madde 79- Süt toplama merkezleri, mandıralar, süt ve süt ürünleri işletmeleri; faaliyetleri sırasında çevre kirliliğine, kötü kokuya ve halk sağlığını olumsuz etkileyecek durumlara neden olamaz.</w:t>
      </w:r>
    </w:p>
    <w:p w14:paraId="6DB91E8F" w14:textId="7310ED3D" w:rsidR="00275D90" w:rsidRDefault="00275D90" w:rsidP="0026005B">
      <w:pPr>
        <w:spacing w:after="0"/>
        <w:jc w:val="both"/>
      </w:pPr>
      <w:r>
        <w:t>Madde 80- Peynir altı suyu, süt üretim atıkları ve benzeri sıvı atıklar; çevreye, yol, açık alan, içme suyu, tarımsal sulama, kanalizasyon ve drenaj sistemlerine bırakılamaz veya akıtılamaz.</w:t>
      </w:r>
    </w:p>
    <w:p w14:paraId="63CCC108" w14:textId="44EA638D" w:rsidR="006037F3" w:rsidRDefault="006037F3" w:rsidP="006037F3">
      <w:pPr>
        <w:spacing w:after="0"/>
        <w:jc w:val="right"/>
      </w:pPr>
      <w:r>
        <w:t>6/12</w:t>
      </w:r>
    </w:p>
    <w:p w14:paraId="44BAE142" w14:textId="383E1FCC" w:rsidR="00275D90" w:rsidRDefault="00275D90" w:rsidP="0026005B">
      <w:pPr>
        <w:spacing w:after="0"/>
        <w:jc w:val="both"/>
      </w:pPr>
      <w:r>
        <w:lastRenderedPageBreak/>
        <w:t>Madde 81- Mantar üretim, paketleme ve depolama tesisleri; kompost, üretim artıkları ve diğer atıkları çevreye zarar vermeyecek şekilde depolamak ve bertaraf etmekle yükümlüdür.</w:t>
      </w:r>
    </w:p>
    <w:p w14:paraId="22655DCE" w14:textId="4256B697" w:rsidR="00275D90" w:rsidRDefault="00275D90" w:rsidP="0026005B">
      <w:pPr>
        <w:spacing w:after="0"/>
        <w:jc w:val="both"/>
      </w:pPr>
      <w:r>
        <w:t>Depolama ve İşletme Düzeni</w:t>
      </w:r>
    </w:p>
    <w:p w14:paraId="7C6949C4" w14:textId="501710B0" w:rsidR="008D5BF5" w:rsidRDefault="00275D90" w:rsidP="006037F3">
      <w:pPr>
        <w:spacing w:after="0"/>
        <w:jc w:val="both"/>
      </w:pPr>
      <w:r>
        <w:t>Madde 82- İş yerleri ve işletmeler tarafından kullanılan malzeme, ürün, yakacak ve benzeri eşyalar; yol, kaldırım ve ortak kullanım alanlarını işgal edecek şekilde depolanamaz.</w:t>
      </w:r>
    </w:p>
    <w:p w14:paraId="356D3B47" w14:textId="21688184" w:rsidR="00275D90" w:rsidRDefault="00275D90" w:rsidP="0026005B">
      <w:pPr>
        <w:spacing w:after="0"/>
        <w:jc w:val="both"/>
      </w:pPr>
      <w:r>
        <w:t>Madde 83- İş yerlerinin giriş, çıkış ve acil ulaşım alanları kapatılamaz; güvenliği tehlikeye düşürecek şekilde kullanılamaz.</w:t>
      </w:r>
    </w:p>
    <w:p w14:paraId="0C850968" w14:textId="413D7307" w:rsidR="00275D90" w:rsidRDefault="00275D90" w:rsidP="0026005B">
      <w:pPr>
        <w:spacing w:after="0"/>
        <w:jc w:val="both"/>
      </w:pPr>
      <w:r>
        <w:t>Madde 84- İş yerlerine ait tabela, ilan ve tanıtım araçları ilgili mevzuata ve belediye düzenlemelerine uygun olarak kullanılır.</w:t>
      </w:r>
    </w:p>
    <w:p w14:paraId="68DC5C33" w14:textId="6D72B7B8" w:rsidR="00275D90" w:rsidRDefault="00275D90" w:rsidP="0026005B">
      <w:pPr>
        <w:spacing w:after="0"/>
        <w:jc w:val="both"/>
      </w:pPr>
      <w:r>
        <w:t>Denetim</w:t>
      </w:r>
    </w:p>
    <w:p w14:paraId="0B8F6215" w14:textId="49CA28E4" w:rsidR="00107D2A" w:rsidRDefault="00275D90" w:rsidP="0026005B">
      <w:pPr>
        <w:spacing w:after="0"/>
        <w:jc w:val="both"/>
      </w:pPr>
      <w:r>
        <w:t>Madde 85- Bu bölüm hükümlerinin uygulanması ve denetlenmesi görev alanına göre Zabıta Birimi ve ilgili belediye birimleri tarafından yürütülür.</w:t>
      </w:r>
    </w:p>
    <w:p w14:paraId="1360AC16" w14:textId="0F3F543D" w:rsidR="00275D90" w:rsidRDefault="00275D90" w:rsidP="0026005B">
      <w:pPr>
        <w:spacing w:after="0"/>
        <w:jc w:val="both"/>
      </w:pPr>
      <w:r>
        <w:t>YEDİNCİ BÖLÜM</w:t>
      </w:r>
    </w:p>
    <w:p w14:paraId="3949C0AA" w14:textId="57C86A7F" w:rsidR="00275D90" w:rsidRDefault="00275D90" w:rsidP="0026005B">
      <w:pPr>
        <w:spacing w:after="0"/>
        <w:jc w:val="both"/>
      </w:pPr>
      <w:r>
        <w:t>İnşaat, Hafriyat, Yıkım ve Moloz Faaliyetleri</w:t>
      </w:r>
    </w:p>
    <w:p w14:paraId="53F8BE0D" w14:textId="3EAA62A1" w:rsidR="00275D90" w:rsidRDefault="00275D90" w:rsidP="0026005B">
      <w:pPr>
        <w:spacing w:after="0"/>
        <w:jc w:val="both"/>
      </w:pPr>
      <w:r>
        <w:t>Genel Esaslar</w:t>
      </w:r>
    </w:p>
    <w:p w14:paraId="74F38047" w14:textId="299681D2" w:rsidR="00275D90" w:rsidRDefault="00275D90" w:rsidP="0026005B">
      <w:pPr>
        <w:spacing w:after="0"/>
        <w:jc w:val="both"/>
      </w:pPr>
      <w:r>
        <w:t>Madde 86- İnşaat, yıkım, bakım, onarım ve tadilat faaliyetleri; can ve mal güvenliğini tehlikeye düşürmeyecek, çevreyi kirletmeyecek ve kamu düzenini bozmayacak şekilde yürütülür.</w:t>
      </w:r>
    </w:p>
    <w:p w14:paraId="0AED5EF1" w14:textId="0DFF2C22" w:rsidR="00275D90" w:rsidRDefault="00275D90" w:rsidP="0026005B">
      <w:pPr>
        <w:spacing w:after="0"/>
        <w:jc w:val="both"/>
      </w:pPr>
      <w:r>
        <w:t>Madde 87- Yapı sahibi, yüklenici veya faaliyetten sorumlu kişiler; çalışma süresince gerekli güvenlik tedbirlerini almak, çevreyi korumak ve belediye tarafından belirlenen kurallara uymakla yükümlüdür.</w:t>
      </w:r>
    </w:p>
    <w:p w14:paraId="31C51FFF" w14:textId="114CDBD6" w:rsidR="00275D90" w:rsidRDefault="00275D90" w:rsidP="0026005B">
      <w:pPr>
        <w:spacing w:after="0"/>
        <w:jc w:val="both"/>
      </w:pPr>
      <w:r>
        <w:t>İnşaat Alanları ve Güvenlik</w:t>
      </w:r>
    </w:p>
    <w:p w14:paraId="4DF09E47" w14:textId="4C9A5F28" w:rsidR="00275D90" w:rsidRDefault="00275D90" w:rsidP="0026005B">
      <w:pPr>
        <w:spacing w:after="0"/>
        <w:jc w:val="both"/>
      </w:pPr>
      <w:r>
        <w:t>Madde 88- İnşaat ve yıkım alanları, çevre güvenliğini sağlayacak şekilde düzenlenir; gerekli uyarı levhaları ve güvenlik tedbirleri alınır.</w:t>
      </w:r>
    </w:p>
    <w:p w14:paraId="1E405844" w14:textId="16B282C4" w:rsidR="00275D90" w:rsidRDefault="00275D90" w:rsidP="00107D2A">
      <w:pPr>
        <w:spacing w:after="0"/>
        <w:jc w:val="both"/>
      </w:pPr>
      <w:r>
        <w:t>Madde 89- İnşaat faaliyetleri sırasında oluşabilecek toz, çamur, gürültü ve benzeri olumsuzlukların çevreye etkisini azaltmak amacıyla gerekli önlemler alınır.</w:t>
      </w:r>
    </w:p>
    <w:p w14:paraId="4CC7A230" w14:textId="3D1E68E1" w:rsidR="00275D90" w:rsidRDefault="00275D90" w:rsidP="0026005B">
      <w:pPr>
        <w:spacing w:after="0"/>
        <w:jc w:val="both"/>
      </w:pPr>
      <w:r>
        <w:t>Hafriyat ve Moloz Düzeni</w:t>
      </w:r>
    </w:p>
    <w:p w14:paraId="75061EB4" w14:textId="2586FCC6" w:rsidR="00275D90" w:rsidRDefault="00275D90" w:rsidP="0026005B">
      <w:pPr>
        <w:spacing w:after="0"/>
        <w:jc w:val="both"/>
      </w:pPr>
      <w:r>
        <w:t>Madde 90- Hafriyat toprağı, moloz, yıkım atıkları, beton, taş, tuğla, demir, ahşap ve benzeri malzemeler yalnızca belediye tarafından belirlenen veya izin verilen alanlara dökülür.</w:t>
      </w:r>
    </w:p>
    <w:p w14:paraId="2CF1FA3B" w14:textId="469C0A20" w:rsidR="00275D90" w:rsidRDefault="00275D90" w:rsidP="0026005B">
      <w:pPr>
        <w:spacing w:after="0"/>
        <w:jc w:val="both"/>
      </w:pPr>
      <w:r>
        <w:t>Madde 91- Hafriyat, moloz ve inşaat atıkları; yol, kaldırım, park, bahçe, dere yatağı, tarımsal sulama kanalı, boş alan ve diğer kamusal alanlara bırakılamaz.</w:t>
      </w:r>
    </w:p>
    <w:p w14:paraId="1BD17404" w14:textId="6B3D516D" w:rsidR="00275D90" w:rsidRDefault="00275D90" w:rsidP="0026005B">
      <w:pPr>
        <w:spacing w:after="0"/>
        <w:jc w:val="both"/>
      </w:pPr>
      <w:r>
        <w:t>Madde 92- Hafriyat ve moloz taşıyan araçların yükleri çevreye dökülmeyecek şekilde taşınır. Taşıma sırasında oluşan kirlilik, sorumluları tarafından derhâl giderilir.</w:t>
      </w:r>
    </w:p>
    <w:p w14:paraId="6F1A43FC" w14:textId="2A69C0B4" w:rsidR="00275D90" w:rsidRDefault="00275D90" w:rsidP="0026005B">
      <w:pPr>
        <w:spacing w:after="0"/>
        <w:jc w:val="both"/>
      </w:pPr>
      <w:r>
        <w:t>Yapı Malzemeleri ve Altyapının Korunması</w:t>
      </w:r>
    </w:p>
    <w:p w14:paraId="1D271D06" w14:textId="361287D7" w:rsidR="00275D90" w:rsidRDefault="00275D90" w:rsidP="0026005B">
      <w:pPr>
        <w:spacing w:after="0"/>
        <w:jc w:val="both"/>
      </w:pPr>
      <w:r>
        <w:t>Madde 93- Kum, çakıl, taş, tuğla, demir, kereste, odun ve benzeri yapı malzemeleri belediyeden izin alınmadan yol, kaldırım veya ortak kullanım alanlarında depolanamaz.</w:t>
      </w:r>
    </w:p>
    <w:p w14:paraId="5FCDC072" w14:textId="7FF223C2" w:rsidR="00275D90" w:rsidRDefault="00275D90" w:rsidP="0026005B">
      <w:pPr>
        <w:spacing w:after="0"/>
        <w:jc w:val="both"/>
      </w:pPr>
      <w:r>
        <w:t>Madde 94- İnşaat faaliyetleri sırasında yol, kaldırım, parke, asfalt, yeşil alan, içme suyu, kanalizasyon, tarımsal sulama, drenaj ve diğer altyapı tesislerine zarar verilemez.</w:t>
      </w:r>
    </w:p>
    <w:p w14:paraId="1A58F116" w14:textId="667A47EF" w:rsidR="006037F3" w:rsidRDefault="006037F3" w:rsidP="006037F3">
      <w:pPr>
        <w:spacing w:after="0"/>
        <w:jc w:val="right"/>
      </w:pPr>
      <w:r>
        <w:t>7/12</w:t>
      </w:r>
    </w:p>
    <w:p w14:paraId="473A7C8C" w14:textId="0752D5D2" w:rsidR="00275D90" w:rsidRDefault="00275D90" w:rsidP="0026005B">
      <w:pPr>
        <w:spacing w:after="0"/>
        <w:jc w:val="both"/>
      </w:pPr>
      <w:r>
        <w:lastRenderedPageBreak/>
        <w:t>Madde 95- İnşaat veya yıkım sonucu belediye hizmet alanlarında meydana gelen zararlar, sorumluları tarafından giderilir.</w:t>
      </w:r>
    </w:p>
    <w:p w14:paraId="1D35641D" w14:textId="0FE19503" w:rsidR="00275D90" w:rsidRDefault="00275D90" w:rsidP="0026005B">
      <w:pPr>
        <w:spacing w:after="0"/>
        <w:jc w:val="both"/>
      </w:pPr>
      <w:r>
        <w:t>Yıkım Faaliyetleri</w:t>
      </w:r>
    </w:p>
    <w:p w14:paraId="5BC254BD" w14:textId="4B742293" w:rsidR="008D5BF5" w:rsidRDefault="00275D90" w:rsidP="006037F3">
      <w:pPr>
        <w:spacing w:after="0"/>
        <w:jc w:val="both"/>
      </w:pPr>
      <w:r>
        <w:t>Madde 96- Yapı yıkımları sırasında çevrede bulunan yapılar, altyapı tesisleri ve kamu alanlarının zarar görmemesi için gerekli tedbirler alınır.</w:t>
      </w:r>
    </w:p>
    <w:p w14:paraId="02AB4B39" w14:textId="0F5646BE" w:rsidR="00275D90" w:rsidRDefault="00275D90" w:rsidP="0026005B">
      <w:pPr>
        <w:spacing w:after="0"/>
        <w:jc w:val="both"/>
      </w:pPr>
      <w:r>
        <w:t>Madde 97- Yıkım sonucu oluşan atıklar bekletilmeden kaldırılır ve belediyenin belirlediği döküm alanlarına taşınır.</w:t>
      </w:r>
    </w:p>
    <w:p w14:paraId="1AF67B9B" w14:textId="7BE491BB" w:rsidR="00275D90" w:rsidRDefault="00275D90" w:rsidP="0026005B">
      <w:pPr>
        <w:spacing w:after="0"/>
        <w:jc w:val="both"/>
      </w:pPr>
      <w:r>
        <w:t>Denetim</w:t>
      </w:r>
    </w:p>
    <w:p w14:paraId="22DFB9E4" w14:textId="4CD83B3E" w:rsidR="00107D2A" w:rsidRDefault="00275D90" w:rsidP="0026005B">
      <w:pPr>
        <w:spacing w:after="0"/>
        <w:jc w:val="both"/>
      </w:pPr>
      <w:r>
        <w:t>Madde 98- Bu bölüm hükümlerinin uygulanması ve denetlenmesi görev alanına göre Zabıta Birimi, Fen İşleri Birimi ve ilgili belediye birimleri tarafından yürütülür.</w:t>
      </w:r>
    </w:p>
    <w:p w14:paraId="3039394D" w14:textId="0C047A97" w:rsidR="00275D90" w:rsidRDefault="00275D90" w:rsidP="0026005B">
      <w:pPr>
        <w:spacing w:after="0"/>
        <w:jc w:val="both"/>
      </w:pPr>
      <w:r>
        <w:t>SEKİZİNCİ BÖLÜM</w:t>
      </w:r>
    </w:p>
    <w:p w14:paraId="3266D023" w14:textId="2FFA7840" w:rsidR="00275D90" w:rsidRDefault="00275D90" w:rsidP="0026005B">
      <w:pPr>
        <w:spacing w:after="0"/>
        <w:jc w:val="both"/>
      </w:pPr>
      <w:r>
        <w:t>Pazar Yerleri, Seyyar Satıcılar, Hayvan Pazarı, Hurda ve Geri Dönüşüm Faaliyetleri</w:t>
      </w:r>
    </w:p>
    <w:p w14:paraId="46B70D7D" w14:textId="36E3ECEB" w:rsidR="00275D90" w:rsidRDefault="00275D90" w:rsidP="0026005B">
      <w:pPr>
        <w:spacing w:after="0"/>
        <w:jc w:val="both"/>
      </w:pPr>
      <w:r>
        <w:t>Pazar Yerleri</w:t>
      </w:r>
    </w:p>
    <w:p w14:paraId="016D5108" w14:textId="6104B9A7" w:rsidR="00275D90" w:rsidRDefault="00275D90" w:rsidP="0026005B">
      <w:pPr>
        <w:spacing w:after="0"/>
        <w:jc w:val="both"/>
      </w:pPr>
      <w:r>
        <w:t>Madde 99- Pazar yerleri, belediye tarafından belirlenen yer, gün ve saatlerde kurulur ve faaliyet gösterir.</w:t>
      </w:r>
    </w:p>
    <w:p w14:paraId="421BA635" w14:textId="0D53240C" w:rsidR="00275D90" w:rsidRDefault="00275D90" w:rsidP="0026005B">
      <w:pPr>
        <w:spacing w:after="0"/>
        <w:jc w:val="both"/>
      </w:pPr>
      <w:r>
        <w:t>Madde 100- Pazarcı esnafı kendisine tahsis edilen alan dışında satış yapamaz; yol, kaldırım ve ortak kullanım alanlarını işgal edemez.</w:t>
      </w:r>
    </w:p>
    <w:p w14:paraId="30883BF9" w14:textId="499A94CF" w:rsidR="00275D90" w:rsidRDefault="00275D90" w:rsidP="0026005B">
      <w:pPr>
        <w:spacing w:after="0"/>
        <w:jc w:val="both"/>
      </w:pPr>
      <w:r>
        <w:t>Madde 101- Pazar yerlerinde satış yapanlar; satış alanlarını temiz, düzenli ve hijyenik tutmak, faaliyet sonunda oluşan atıkları uygun şekilde toplamakla yükümlüdür.</w:t>
      </w:r>
    </w:p>
    <w:p w14:paraId="20833C42" w14:textId="4A4BA8BC" w:rsidR="00275D90" w:rsidRDefault="00275D90" w:rsidP="0026005B">
      <w:pPr>
        <w:spacing w:after="0"/>
        <w:jc w:val="both"/>
      </w:pPr>
      <w:r>
        <w:t>Madde 102- Pazar yerlerinde ulaşımı engelleyecek, çevre düzenini bozacak veya kamu güvenliğini tehlikeye düşürecek faaliyetlerde bulunulamaz.</w:t>
      </w:r>
    </w:p>
    <w:p w14:paraId="005FEDC6" w14:textId="5394FE7A" w:rsidR="00275D90" w:rsidRDefault="00275D90" w:rsidP="0026005B">
      <w:pPr>
        <w:spacing w:after="0"/>
        <w:jc w:val="both"/>
      </w:pPr>
      <w:r>
        <w:t>Seyyar Satıcılar</w:t>
      </w:r>
    </w:p>
    <w:p w14:paraId="3588AC93" w14:textId="15F3616B" w:rsidR="00275D90" w:rsidRDefault="00275D90" w:rsidP="0026005B">
      <w:pPr>
        <w:spacing w:after="0"/>
        <w:jc w:val="both"/>
      </w:pPr>
      <w:r>
        <w:t>Madde 103- Belediye tarafından izin verilen alanlar dışında seyyar satış yapılamaz.</w:t>
      </w:r>
    </w:p>
    <w:p w14:paraId="659B7A67" w14:textId="34ED0A35" w:rsidR="00275D90" w:rsidRDefault="00275D90" w:rsidP="0026005B">
      <w:pPr>
        <w:spacing w:after="0"/>
        <w:jc w:val="both"/>
      </w:pPr>
      <w:r>
        <w:t>Madde 104- Seyyar satıcılar; yol, kaldırım, park, okul çevresi, ibadethane çevresi, kamu kurumlarının girişleri ve yaya geçişini engelleyecek alanlarda faaliyet gösteremez.</w:t>
      </w:r>
    </w:p>
    <w:p w14:paraId="40D31C8F" w14:textId="04AD5FE9" w:rsidR="00275D90" w:rsidRDefault="00275D90" w:rsidP="0026005B">
      <w:pPr>
        <w:spacing w:after="0"/>
        <w:jc w:val="both"/>
      </w:pPr>
      <w:r>
        <w:t>Madde 105- Seyyar satış yapanlar, satış alanlarının temizliğini sağlamak ve oluşan atıkları çevreye bırakmamak zorundadır.</w:t>
      </w:r>
    </w:p>
    <w:p w14:paraId="30C9F2C0" w14:textId="0A451A28" w:rsidR="00275D90" w:rsidRDefault="00275D90" w:rsidP="0026005B">
      <w:pPr>
        <w:spacing w:after="0"/>
        <w:jc w:val="both"/>
      </w:pPr>
      <w:r>
        <w:t>Hayvan Pazarı ve Kurban Satış Alanları</w:t>
      </w:r>
    </w:p>
    <w:p w14:paraId="165DEDD9" w14:textId="18091FF7" w:rsidR="00275D90" w:rsidRDefault="00275D90" w:rsidP="0026005B">
      <w:pPr>
        <w:spacing w:after="0"/>
        <w:jc w:val="both"/>
      </w:pPr>
      <w:r>
        <w:t>Madde 106- Hayvan pazarı ve kurbanlık satış alanları yalnızca belediye tarafından belirlenen yerlerde faaliyet gösterir.</w:t>
      </w:r>
    </w:p>
    <w:p w14:paraId="6C294E63" w14:textId="311BF962" w:rsidR="00275D90" w:rsidRDefault="00275D90" w:rsidP="0026005B">
      <w:pPr>
        <w:spacing w:after="0"/>
        <w:jc w:val="both"/>
      </w:pPr>
      <w:r>
        <w:t>Madde 107- Hayvan satış alanlarında hayvanların kayıt, sağlık ve taşıma şartlarına ilişkin ilgili mevzuat hükümlerine uyulur.</w:t>
      </w:r>
    </w:p>
    <w:p w14:paraId="2E4C752B" w14:textId="193AF65A" w:rsidR="00275D90" w:rsidRDefault="00275D90" w:rsidP="0026005B">
      <w:pPr>
        <w:spacing w:after="0"/>
        <w:jc w:val="both"/>
      </w:pPr>
      <w:r>
        <w:t>Madde 108- Hayvan pazarı ve satış alanlarında oluşan gübre, yem artıkları ve diğer atıklar çevreye bırakılamaz; alanın temizliği ilgili usul ve esaslara göre sağlanır.</w:t>
      </w:r>
    </w:p>
    <w:p w14:paraId="64D9C5FA" w14:textId="060994B2" w:rsidR="00275D90" w:rsidRDefault="00275D90" w:rsidP="0026005B">
      <w:pPr>
        <w:spacing w:after="0"/>
        <w:jc w:val="both"/>
      </w:pPr>
      <w:r>
        <w:t>Madde 109- Kurban kesimleri, belediye tarafından belirlenen kesim yerlerinde veya mevzuata uygun alanlarda yapılır.</w:t>
      </w:r>
    </w:p>
    <w:p w14:paraId="697F8B1A" w14:textId="389A1468" w:rsidR="00275D90" w:rsidRDefault="00275D90" w:rsidP="0026005B">
      <w:pPr>
        <w:spacing w:after="0"/>
        <w:jc w:val="both"/>
      </w:pPr>
      <w:r>
        <w:t>Madde 110- Kurban kesimi sonucu oluşan deri, sakatat, kan ve diğer hayvansal atıklar çevreye bırakılamaz; ilgili mevzuata uygun şekilde bertaraf edilir.</w:t>
      </w:r>
    </w:p>
    <w:p w14:paraId="7A12A083" w14:textId="77777777" w:rsidR="007A7E99" w:rsidRDefault="007A7E99" w:rsidP="0026005B">
      <w:pPr>
        <w:spacing w:after="0"/>
        <w:jc w:val="both"/>
      </w:pPr>
    </w:p>
    <w:p w14:paraId="4882C549" w14:textId="77777777" w:rsidR="007A7E99" w:rsidRDefault="007A7E99" w:rsidP="0026005B">
      <w:pPr>
        <w:spacing w:after="0"/>
        <w:jc w:val="both"/>
      </w:pPr>
    </w:p>
    <w:p w14:paraId="6D4667B5" w14:textId="061FE2ED" w:rsidR="007A7E99" w:rsidRDefault="007A7E99" w:rsidP="007A7E99">
      <w:pPr>
        <w:spacing w:after="0"/>
        <w:jc w:val="right"/>
      </w:pPr>
      <w:r>
        <w:t>8/12</w:t>
      </w:r>
    </w:p>
    <w:p w14:paraId="18A8F3E2" w14:textId="41057B26" w:rsidR="006037F3" w:rsidRDefault="00275D90" w:rsidP="006037F3">
      <w:pPr>
        <w:spacing w:after="0"/>
        <w:jc w:val="both"/>
      </w:pPr>
      <w:r>
        <w:lastRenderedPageBreak/>
        <w:t>Hurda ve Geri Dönüşüm Faaliyetleri</w:t>
      </w:r>
    </w:p>
    <w:p w14:paraId="7039AA57" w14:textId="574F4F7B" w:rsidR="006037F3" w:rsidRDefault="00275D90" w:rsidP="006037F3">
      <w:pPr>
        <w:spacing w:after="0"/>
        <w:jc w:val="both"/>
      </w:pPr>
      <w:r>
        <w:t>Madde 111- Hurda toplama, depolama, ayrıştırma ve geri dönüşüm faaliyetleri; çevre sağlığını, kamu düzenini ve görüntü düzenini bozmayacak şekilde yürütülür.</w:t>
      </w:r>
    </w:p>
    <w:p w14:paraId="46A7EB97" w14:textId="227E45B9" w:rsidR="00275D90" w:rsidRDefault="00275D90" w:rsidP="0026005B">
      <w:pPr>
        <w:spacing w:after="0"/>
        <w:jc w:val="both"/>
      </w:pPr>
      <w:r>
        <w:t>Madde 112- Ruhsat veya izin alınması gereken hurda faaliyetleri, gerekli izinler alınmadan yapılamaz.</w:t>
      </w:r>
    </w:p>
    <w:p w14:paraId="2C9E72F4" w14:textId="2EE1AF71" w:rsidR="006037F3" w:rsidRDefault="00275D90" w:rsidP="007A7E99">
      <w:pPr>
        <w:spacing w:after="0"/>
        <w:jc w:val="both"/>
      </w:pPr>
      <w:r>
        <w:t>Madde 113- Hurda malzemeleri; yol, kaldırım, park, bahçe, dere yatağı, boş alan ve diğer kamusal alanlara bırakılamaz.</w:t>
      </w:r>
    </w:p>
    <w:p w14:paraId="18D4ABC5" w14:textId="472EF7FB" w:rsidR="00275D90" w:rsidRDefault="00275D90" w:rsidP="0026005B">
      <w:pPr>
        <w:spacing w:after="0"/>
        <w:jc w:val="both"/>
      </w:pPr>
      <w:r>
        <w:t>Madde 114- Hurda depolama alanları çevreyi rahatsız edecek, görüntü kirliliği oluşturacak veya halk sağlığını olumsuz etkileyecek şekilde kullanılamaz.</w:t>
      </w:r>
    </w:p>
    <w:p w14:paraId="3ECFBBAC" w14:textId="5652E16E" w:rsidR="00107D2A" w:rsidRDefault="00275D90" w:rsidP="0026005B">
      <w:pPr>
        <w:spacing w:after="0"/>
        <w:jc w:val="both"/>
      </w:pPr>
      <w:r>
        <w:t>Madde 115- Hurda taşıyan araçlar yüklerini güvenli şekilde taşımak zorundadır. Taşıma sırasında oluşan kirlilik sorumlusu tarafından giderilir.</w:t>
      </w:r>
    </w:p>
    <w:p w14:paraId="2C383520" w14:textId="0FC6203F" w:rsidR="00275D90" w:rsidRDefault="00275D90" w:rsidP="0026005B">
      <w:pPr>
        <w:spacing w:after="0"/>
        <w:jc w:val="both"/>
      </w:pPr>
      <w:r>
        <w:t>Denetim</w:t>
      </w:r>
    </w:p>
    <w:p w14:paraId="5683F8DC" w14:textId="24BF90B7" w:rsidR="00107D2A" w:rsidRDefault="00275D90" w:rsidP="0026005B">
      <w:pPr>
        <w:spacing w:after="0"/>
        <w:jc w:val="both"/>
      </w:pPr>
      <w:r>
        <w:t>Madde 116- Bu bölüm hükümlerinin uygulanması ve denetlenmesi görev alanına göre Zabıta Birimi ve ilgili belediye birimleri tarafından yürütülür.</w:t>
      </w:r>
    </w:p>
    <w:p w14:paraId="01C405D5" w14:textId="06250D82" w:rsidR="00275D90" w:rsidRDefault="00275D90" w:rsidP="0026005B">
      <w:pPr>
        <w:spacing w:after="0"/>
        <w:jc w:val="both"/>
      </w:pPr>
      <w:r>
        <w:t>DOKUZUNCU BÖLÜM</w:t>
      </w:r>
    </w:p>
    <w:p w14:paraId="70EFC143" w14:textId="70056F81" w:rsidR="00275D90" w:rsidRDefault="00275D90" w:rsidP="0026005B">
      <w:pPr>
        <w:spacing w:after="0"/>
        <w:jc w:val="both"/>
      </w:pPr>
      <w:r>
        <w:t>Park, Bahçe, Mezarlık, Reklam, İlan ve Tabela Düzeni</w:t>
      </w:r>
    </w:p>
    <w:p w14:paraId="097B9F79" w14:textId="1B93A825" w:rsidR="00275D90" w:rsidRDefault="00275D90" w:rsidP="0026005B">
      <w:pPr>
        <w:spacing w:after="0"/>
        <w:jc w:val="both"/>
      </w:pPr>
      <w:r>
        <w:t>Park, Bahçe ve Yeşil Alanlar</w:t>
      </w:r>
    </w:p>
    <w:p w14:paraId="604D8CE6" w14:textId="0AA645B9" w:rsidR="00275D90" w:rsidRDefault="00275D90" w:rsidP="0026005B">
      <w:pPr>
        <w:spacing w:after="0"/>
        <w:jc w:val="both"/>
      </w:pPr>
      <w:r>
        <w:t>Madde 117- Park, bahçe, mesire alanı, yeşil alan, çocuk oyun alanı, spor alanı ve diğer ortak kullanım alanlarının temiz, düzenli ve güvenli kullanılması esastır.</w:t>
      </w:r>
    </w:p>
    <w:p w14:paraId="56D2BC59" w14:textId="27CD791D" w:rsidR="00275D90" w:rsidRDefault="00275D90" w:rsidP="0026005B">
      <w:pPr>
        <w:spacing w:after="0"/>
        <w:jc w:val="both"/>
      </w:pPr>
      <w:r>
        <w:t>Madde 118- Park, bahçe ve yeşil alanlarda bulunan ağaç, çalı, çiçek, çim, sulama sistemleri, bank, kamelya, oyun grupları, spor ekipmanları ve diğer belediye donatılarına zarar verilemez.</w:t>
      </w:r>
    </w:p>
    <w:p w14:paraId="5C8DC36B" w14:textId="10AC1C23" w:rsidR="00275D90" w:rsidRDefault="00275D90" w:rsidP="0026005B">
      <w:pPr>
        <w:spacing w:after="0"/>
        <w:jc w:val="both"/>
      </w:pPr>
      <w:r>
        <w:t>Madde 119- Park, bahçe, yeşil alan ve çocuk oyun alanlarına çöp, moloz, hafriyat, hayvansal atık, tarımsal atık ve benzeri maddeler bırakılamaz.</w:t>
      </w:r>
    </w:p>
    <w:p w14:paraId="145114EC" w14:textId="35C032F2" w:rsidR="00275D90" w:rsidRDefault="00275D90" w:rsidP="0026005B">
      <w:pPr>
        <w:spacing w:after="0"/>
        <w:jc w:val="both"/>
      </w:pPr>
      <w:r>
        <w:t>Madde 120- Belediye tarafından belirlenen alanlar dışında park, bahçe ve yeşil alanlarda ateş yakılamaz, çevre ve yangın güvenliğini tehlikeye düşürecek faaliyetlerde bulunulamaz.</w:t>
      </w:r>
    </w:p>
    <w:p w14:paraId="5CD663C0" w14:textId="06ED29CA" w:rsidR="00275D90" w:rsidRDefault="00275D90" w:rsidP="0026005B">
      <w:pPr>
        <w:spacing w:after="0"/>
        <w:jc w:val="both"/>
      </w:pPr>
      <w:r>
        <w:t>Madde 121- Park, bahçe ve diğer ortak kullanım alanları amacı dışında kullanılamaz; bu alanlarda düzeni ve güvenliği bozacak davranışlarda bulunulamaz.</w:t>
      </w:r>
    </w:p>
    <w:p w14:paraId="2F247215" w14:textId="5368E3A1" w:rsidR="00275D90" w:rsidRDefault="00275D90" w:rsidP="0026005B">
      <w:pPr>
        <w:spacing w:after="0"/>
        <w:jc w:val="both"/>
      </w:pPr>
      <w:r>
        <w:t>Mezarlık Düzeni</w:t>
      </w:r>
    </w:p>
    <w:p w14:paraId="4568621E" w14:textId="79F168A2" w:rsidR="00275D90" w:rsidRDefault="00275D90" w:rsidP="0026005B">
      <w:pPr>
        <w:spacing w:after="0"/>
        <w:jc w:val="both"/>
      </w:pPr>
      <w:r>
        <w:t>Madde 122- Mezarlıkların temizliği, düzeni ve manevi değerinin korunması esastır.</w:t>
      </w:r>
    </w:p>
    <w:p w14:paraId="2F4E1FEC" w14:textId="3D480431" w:rsidR="00275D90" w:rsidRDefault="00275D90" w:rsidP="0026005B">
      <w:pPr>
        <w:spacing w:after="0"/>
        <w:jc w:val="both"/>
      </w:pPr>
      <w:r>
        <w:t>Madde 123- Mezarlıklarda bulunan mezarlara, yapılara, ağaçlara, bitkilere ve belediye tarafından yapılan düzenlemelere zarar verilemez.</w:t>
      </w:r>
    </w:p>
    <w:p w14:paraId="13BA05B8" w14:textId="0ED590AA" w:rsidR="00275D90" w:rsidRDefault="00275D90" w:rsidP="0026005B">
      <w:pPr>
        <w:spacing w:after="0"/>
        <w:jc w:val="both"/>
      </w:pPr>
      <w:r>
        <w:t>Madde 124- Mezarlık alanlarına çöp, moloz, atık ve benzeri maddeler bırakılamaz; belediyenin izni olmadan düzenleme yapılamaz.</w:t>
      </w:r>
    </w:p>
    <w:p w14:paraId="0189EEB5" w14:textId="321B7A76" w:rsidR="00275D90" w:rsidRDefault="00275D90" w:rsidP="0026005B">
      <w:pPr>
        <w:spacing w:after="0"/>
        <w:jc w:val="both"/>
      </w:pPr>
      <w:r>
        <w:t>Reklam, İlan ve Tabela Düzeni</w:t>
      </w:r>
    </w:p>
    <w:p w14:paraId="7B408C5E" w14:textId="6335DD40" w:rsidR="00275D90" w:rsidRDefault="00275D90" w:rsidP="0026005B">
      <w:pPr>
        <w:spacing w:after="0"/>
        <w:jc w:val="both"/>
      </w:pPr>
      <w:r>
        <w:t>Madde 125- İş yerlerine ait tabela, reklam, ilan ve tanıtım araçları; ilgili mevzuat ve belediye düzenlemelerine uygun olarak kullanılmak zorundadır.</w:t>
      </w:r>
    </w:p>
    <w:p w14:paraId="6C2311F0" w14:textId="77777777" w:rsidR="007A7E99" w:rsidRDefault="007A7E99" w:rsidP="006037F3">
      <w:pPr>
        <w:spacing w:after="0"/>
        <w:jc w:val="both"/>
      </w:pPr>
    </w:p>
    <w:p w14:paraId="3601B790" w14:textId="77777777" w:rsidR="007A7E99" w:rsidRDefault="007A7E99" w:rsidP="006037F3">
      <w:pPr>
        <w:spacing w:after="0"/>
        <w:jc w:val="both"/>
      </w:pPr>
    </w:p>
    <w:p w14:paraId="71040EF0" w14:textId="7AEBDE49" w:rsidR="007A7E99" w:rsidRDefault="007A7E99" w:rsidP="007A7E99">
      <w:pPr>
        <w:spacing w:after="0"/>
        <w:jc w:val="right"/>
      </w:pPr>
      <w:r>
        <w:t>9/12</w:t>
      </w:r>
    </w:p>
    <w:p w14:paraId="2B347529" w14:textId="710BE95A" w:rsidR="007A7E99" w:rsidRDefault="00275D90" w:rsidP="006037F3">
      <w:pPr>
        <w:spacing w:after="0"/>
        <w:jc w:val="both"/>
      </w:pPr>
      <w:r>
        <w:lastRenderedPageBreak/>
        <w:t>Madde 126- Belediye izni olmadan yol, kaldırım, park, ağaç, elektrik direği, trafik levhası, duvar ve diğer kamusal alanlara afiş, pankart, ilan veya reklam materyali asılamaz, yapıştırılamaz ve yazı yazılamaz.</w:t>
      </w:r>
    </w:p>
    <w:p w14:paraId="0C9C7967" w14:textId="70CBE289" w:rsidR="008D5BF5" w:rsidRDefault="00275D90" w:rsidP="0026005B">
      <w:pPr>
        <w:spacing w:after="0"/>
        <w:jc w:val="both"/>
      </w:pPr>
      <w:r>
        <w:t>Madde 127- Süresi dolan, yıpranan veya görüntü kirliliğine neden olan reklam, ilan ve tanıtım materyalleri ilgilileri tarafından kaldırılır.</w:t>
      </w:r>
    </w:p>
    <w:p w14:paraId="1257B7EB" w14:textId="3FB752BF" w:rsidR="006037F3" w:rsidRDefault="00275D90" w:rsidP="007A7E99">
      <w:pPr>
        <w:spacing w:after="0"/>
        <w:jc w:val="both"/>
      </w:pPr>
      <w:r>
        <w:t>Madde 128- Bina numaraları, sokak ve cadde isim levhaları, yönlendirme levhaları ile belediyeye ait bilgilendirme işaretleri sökülemez, kapatılamaz, değiştirilemez veya zarar verilemez</w:t>
      </w:r>
      <w:r w:rsidR="006037F3">
        <w:t>.</w:t>
      </w:r>
    </w:p>
    <w:p w14:paraId="0FB98C6E" w14:textId="6C7C3BD6" w:rsidR="006037F3" w:rsidRDefault="00275D90" w:rsidP="0026005B">
      <w:pPr>
        <w:spacing w:after="0"/>
        <w:jc w:val="both"/>
      </w:pPr>
      <w:r>
        <w:t>Denetim</w:t>
      </w:r>
    </w:p>
    <w:p w14:paraId="1719E701" w14:textId="1FD51332" w:rsidR="00107D2A" w:rsidRDefault="00275D90" w:rsidP="0026005B">
      <w:pPr>
        <w:spacing w:after="0"/>
        <w:jc w:val="both"/>
      </w:pPr>
      <w:r>
        <w:t>Madde 129- Bu bölüm hükümlerinin uygulanması ve denetlenmesi görev alanına göre Zabıta Birimi, ilgili belediye birimleri ve görevli personel tarafından yürütülür.</w:t>
      </w:r>
    </w:p>
    <w:p w14:paraId="44170E68" w14:textId="165A090D" w:rsidR="00275D90" w:rsidRDefault="00275D90" w:rsidP="0026005B">
      <w:pPr>
        <w:spacing w:after="0"/>
        <w:jc w:val="both"/>
      </w:pPr>
      <w:r>
        <w:t>ONUNCU BÖLÜM</w:t>
      </w:r>
    </w:p>
    <w:p w14:paraId="1C571FEF" w14:textId="6B6DF0B6" w:rsidR="00275D90" w:rsidRDefault="00275D90" w:rsidP="0026005B">
      <w:pPr>
        <w:spacing w:after="0"/>
        <w:jc w:val="both"/>
      </w:pPr>
      <w:r>
        <w:t>Gürültü, Yangın Güvenliği, Afet ve Acil Durum Tedbirleri</w:t>
      </w:r>
    </w:p>
    <w:p w14:paraId="644F92FC" w14:textId="73B86D40" w:rsidR="00275D90" w:rsidRDefault="00275D90" w:rsidP="0026005B">
      <w:pPr>
        <w:spacing w:after="0"/>
        <w:jc w:val="both"/>
      </w:pPr>
      <w:r>
        <w:t>Gürültünün Önlenmesi</w:t>
      </w:r>
    </w:p>
    <w:p w14:paraId="72DBE6EC" w14:textId="05442943" w:rsidR="00275D90" w:rsidRDefault="00275D90" w:rsidP="0026005B">
      <w:pPr>
        <w:spacing w:after="0"/>
        <w:jc w:val="both"/>
      </w:pPr>
      <w:r>
        <w:t>Madde 130- Belediye sınırları içerisinde kişilerin huzurunu, sükûnunu ve yaşam düzenini bozacak şekilde gürültü oluşturulamaz.</w:t>
      </w:r>
    </w:p>
    <w:p w14:paraId="492EBD25" w14:textId="22EFB04E" w:rsidR="00275D90" w:rsidRDefault="00275D90" w:rsidP="0026005B">
      <w:pPr>
        <w:spacing w:after="0"/>
        <w:jc w:val="both"/>
      </w:pPr>
      <w:r>
        <w:t>Madde 131- İş yerleri, üretim tesisleri, düğün, kutlama, etkinlik ve benzeri faaliyetlerde çevreyi rahatsız etmeyecek şekilde gerekli tedbirler alınır ve ilgili mevzuat hükümlerine uyulur.</w:t>
      </w:r>
    </w:p>
    <w:p w14:paraId="24C93FCC" w14:textId="604B6651" w:rsidR="00275D90" w:rsidRDefault="00275D90" w:rsidP="0026005B">
      <w:pPr>
        <w:spacing w:after="0"/>
        <w:jc w:val="both"/>
      </w:pPr>
      <w:r>
        <w:t>Madde 132- Hoparlör, ses sistemi ve benzeri cihazlar; çevreyi rahatsız edecek, kamu düzenini bozacak veya vatandaşların huzurunu olumsuz etkileyecek şekilde kullanılamaz.</w:t>
      </w:r>
    </w:p>
    <w:p w14:paraId="6002ED1B" w14:textId="47A1244A" w:rsidR="00275D90" w:rsidRDefault="00275D90" w:rsidP="0026005B">
      <w:pPr>
        <w:spacing w:after="0"/>
        <w:jc w:val="both"/>
      </w:pPr>
      <w:r>
        <w:t>Yangın Güvenliği</w:t>
      </w:r>
    </w:p>
    <w:p w14:paraId="53B0D3C4" w14:textId="0BFA162F" w:rsidR="00275D90" w:rsidRDefault="00275D90" w:rsidP="0026005B">
      <w:pPr>
        <w:spacing w:after="0"/>
        <w:jc w:val="both"/>
      </w:pPr>
      <w:r>
        <w:t>Madde 133- İş yerleri, üretim tesisleri, pazar alanları, umuma açık yerler ve diğer faaliyet alanlarında yangın güvenliği için gerekli tedbirler alınır.</w:t>
      </w:r>
    </w:p>
    <w:p w14:paraId="6BF95D5B" w14:textId="1431C0C0" w:rsidR="00275D90" w:rsidRDefault="00275D90" w:rsidP="0026005B">
      <w:pPr>
        <w:spacing w:after="0"/>
        <w:jc w:val="both"/>
      </w:pPr>
      <w:r>
        <w:t>Madde 134- Yanıcı ve parlayıcı maddeler, insan sağlığını ve kamu güvenliğini tehlikeye düşürecek şekilde depolanamaz veya bulundurulamaz.</w:t>
      </w:r>
    </w:p>
    <w:p w14:paraId="29C56AF8" w14:textId="53BC37A7" w:rsidR="00275D90" w:rsidRDefault="00275D90" w:rsidP="0026005B">
      <w:pPr>
        <w:spacing w:after="0"/>
        <w:jc w:val="both"/>
      </w:pPr>
      <w:r>
        <w:t>Madde 135- Anız, plastik, lastik, kablo, yağ, evsel atık, bahçe atıkları ve benzeri maddeler çevreye zarar verecek şekilde yakılamaz.</w:t>
      </w:r>
    </w:p>
    <w:p w14:paraId="09385D33" w14:textId="76AFDA74" w:rsidR="00275D90" w:rsidRDefault="00275D90" w:rsidP="0026005B">
      <w:pPr>
        <w:spacing w:after="0"/>
        <w:jc w:val="both"/>
      </w:pPr>
      <w:r>
        <w:t>Afet ve Acil Durum Tedbirleri</w:t>
      </w:r>
    </w:p>
    <w:p w14:paraId="33AD1210" w14:textId="535C9DB5" w:rsidR="00275D90" w:rsidRDefault="00275D90" w:rsidP="0026005B">
      <w:pPr>
        <w:spacing w:after="0"/>
        <w:jc w:val="both"/>
      </w:pPr>
      <w:r>
        <w:t>Madde 136- Deprem, sel, yangın, taşkın, yoğun kar yağışı ve diğer afet durumlarında belediye tarafından alınan tedbirlere uyulması zorunludur.</w:t>
      </w:r>
    </w:p>
    <w:p w14:paraId="7770DD48" w14:textId="231B157A" w:rsidR="00275D90" w:rsidRDefault="00275D90" w:rsidP="0026005B">
      <w:pPr>
        <w:spacing w:after="0"/>
        <w:jc w:val="both"/>
      </w:pPr>
      <w:r>
        <w:t>Madde 137- Afet ve acil durumlarda; yollar, meydanlar, toplanma alanları, itfaiye ve ambulans güzergâhları hiçbir şekilde işgal edilemez.</w:t>
      </w:r>
    </w:p>
    <w:p w14:paraId="75C141ED" w14:textId="6113B24C" w:rsidR="00275D90" w:rsidRDefault="00275D90" w:rsidP="0026005B">
      <w:pPr>
        <w:spacing w:after="0"/>
        <w:jc w:val="both"/>
      </w:pPr>
      <w:r>
        <w:t>Madde 138- Belediyenin belirlediği afet toplanma alanlarına izinsiz yapı, konteyner, malzeme veya geçişi engelleyecek unsurlar konulamaz.</w:t>
      </w:r>
    </w:p>
    <w:p w14:paraId="4E238EA6" w14:textId="4BAC0AAA" w:rsidR="00275D90" w:rsidRDefault="00275D90" w:rsidP="0026005B">
      <w:pPr>
        <w:spacing w:after="0"/>
        <w:jc w:val="both"/>
      </w:pPr>
      <w:r>
        <w:t>Madde 139- Afet ve acil durumlarda belediye, kolluk kuvvetleri ve yetkili kurumlar tarafından yapılan uyarı, tahliye ve güvenlik tedbirlerine uyulması zorunludur.</w:t>
      </w:r>
    </w:p>
    <w:p w14:paraId="200BEB9F" w14:textId="2221FBAB" w:rsidR="00275D90" w:rsidRDefault="00275D90" w:rsidP="0026005B">
      <w:pPr>
        <w:spacing w:after="0"/>
        <w:jc w:val="both"/>
      </w:pPr>
      <w:r>
        <w:t>Madde 140- Afet veya acil durumlar nedeniyle zarar gören yol, altyapı, köprü, park ve belediye tesislerine yetkisiz müdahalede bulunulamaz.</w:t>
      </w:r>
    </w:p>
    <w:p w14:paraId="6C594DAC" w14:textId="1755A2E7" w:rsidR="007A7E99" w:rsidRDefault="007A7E99" w:rsidP="007A7E99">
      <w:pPr>
        <w:spacing w:after="0"/>
        <w:jc w:val="right"/>
      </w:pPr>
      <w:r>
        <w:t>10/12</w:t>
      </w:r>
    </w:p>
    <w:p w14:paraId="2F33D8D7" w14:textId="0CC095C8" w:rsidR="00275D90" w:rsidRDefault="00275D90" w:rsidP="0026005B">
      <w:pPr>
        <w:spacing w:after="0"/>
        <w:jc w:val="both"/>
      </w:pPr>
      <w:r>
        <w:lastRenderedPageBreak/>
        <w:t>Madde 141- Afet sonrası oluşan moloz, atık ve tehlike oluşturan malzemeler belediyenin belirlediği usul ve esaslara uygun şekilde kaldırılır.</w:t>
      </w:r>
    </w:p>
    <w:p w14:paraId="28710407" w14:textId="533ED825" w:rsidR="00275D90" w:rsidRDefault="00275D90" w:rsidP="0026005B">
      <w:pPr>
        <w:spacing w:after="0"/>
        <w:jc w:val="both"/>
      </w:pPr>
      <w:r>
        <w:t>Denetim</w:t>
      </w:r>
    </w:p>
    <w:p w14:paraId="2B04FE66" w14:textId="2CF6F004" w:rsidR="00275D90" w:rsidRDefault="00275D90" w:rsidP="0026005B">
      <w:pPr>
        <w:spacing w:after="0"/>
        <w:jc w:val="both"/>
      </w:pPr>
      <w:r>
        <w:t>Madde 142- Bu bölüm hükümlerinin uygulanması ve denetlenmesi görev alanına göre Zabıta Birimi, Fen İşleri Birimi ve ilgili belediye birimleri tarafından yürütülür.</w:t>
      </w:r>
    </w:p>
    <w:p w14:paraId="15729E14" w14:textId="18628480" w:rsidR="00275D90" w:rsidRDefault="00275D90" w:rsidP="0026005B">
      <w:pPr>
        <w:spacing w:after="0"/>
        <w:jc w:val="both"/>
      </w:pPr>
      <w:r>
        <w:t>ON BİRİNCİ BÖLÜM</w:t>
      </w:r>
    </w:p>
    <w:p w14:paraId="1EFADF85" w14:textId="1681DB13" w:rsidR="00275D90" w:rsidRDefault="00275D90" w:rsidP="0026005B">
      <w:pPr>
        <w:spacing w:after="0"/>
        <w:jc w:val="both"/>
      </w:pPr>
      <w:r>
        <w:t>Kış Şartları, Su Tasarrufu, Denetim, İdari Yaptırımlar ve Son Hükümler</w:t>
      </w:r>
    </w:p>
    <w:p w14:paraId="484EE3A5" w14:textId="0F5C75FC" w:rsidR="006037F3" w:rsidRDefault="00275D90" w:rsidP="007A7E99">
      <w:pPr>
        <w:spacing w:after="0"/>
        <w:jc w:val="both"/>
      </w:pPr>
      <w:r>
        <w:t>Kış Şartlarında Alınacak Tedbirler</w:t>
      </w:r>
    </w:p>
    <w:p w14:paraId="68847B74" w14:textId="2EF940BB" w:rsidR="00275D90" w:rsidRDefault="00275D90" w:rsidP="0026005B">
      <w:pPr>
        <w:spacing w:after="0"/>
        <w:jc w:val="both"/>
      </w:pPr>
      <w:r>
        <w:t>Madde 143- Kar yağışı, buzlanma, don ve benzeri olumsuz hava koşullarında can ve mal güvenliğinin sağlanması amacıyla belediye tarafından alınan tedbirlere uyulması zorunludur.</w:t>
      </w:r>
    </w:p>
    <w:p w14:paraId="186F9214" w14:textId="2B350746" w:rsidR="00275D90" w:rsidRDefault="00275D90" w:rsidP="0026005B">
      <w:pPr>
        <w:spacing w:after="0"/>
        <w:jc w:val="both"/>
      </w:pPr>
      <w:r>
        <w:t>Madde 144- Belediye ekiplerinin karla mücadele, tuzlama, yol açma ve temizlik çalışmalarını engelleyecek davranışlarda bulunulamaz.</w:t>
      </w:r>
    </w:p>
    <w:p w14:paraId="43197AC3" w14:textId="2C64CAE5" w:rsidR="00275D90" w:rsidRDefault="00275D90" w:rsidP="0026005B">
      <w:pPr>
        <w:spacing w:after="0"/>
        <w:jc w:val="both"/>
      </w:pPr>
      <w:r>
        <w:t>Madde 145- Bina girişleri, iş yeri önleri ve kullanım alanlarında oluşan kar ve buzların güvenli geçişi engellemeyecek şekilde temizlenmesine özen gösterilir.</w:t>
      </w:r>
    </w:p>
    <w:p w14:paraId="3AF2071C" w14:textId="31C86B17" w:rsidR="00275D90" w:rsidRDefault="00275D90" w:rsidP="0026005B">
      <w:pPr>
        <w:spacing w:after="0"/>
        <w:jc w:val="both"/>
      </w:pPr>
      <w:r>
        <w:t>Madde 146- Çatılarda oluşan kar, buz sarkıtı ve benzeri tehlikeler, vatandaşların can ve mal güvenliğini tehlikeye düşürmeyecek şekilde giderilir.</w:t>
      </w:r>
    </w:p>
    <w:p w14:paraId="2719ACB2" w14:textId="70C11829" w:rsidR="00275D90" w:rsidRDefault="00275D90" w:rsidP="0026005B">
      <w:pPr>
        <w:spacing w:after="0"/>
        <w:jc w:val="both"/>
      </w:pPr>
      <w:r>
        <w:t>Madde 147- Kar temizliği sırasında rögar kapakları, mazgallar, yangın hidrantları ve diğer altyapı tesislerinin kapanmasına veya zarar görmesine neden olacak uygulamalar yapılamaz.</w:t>
      </w:r>
    </w:p>
    <w:p w14:paraId="4FFCF21F" w14:textId="3AC8CFAF" w:rsidR="00275D90" w:rsidRDefault="00275D90" w:rsidP="0026005B">
      <w:pPr>
        <w:spacing w:after="0"/>
        <w:jc w:val="both"/>
      </w:pPr>
      <w:r>
        <w:t>Su Tasarrufu ve Su Kaynaklarının Korunması</w:t>
      </w:r>
    </w:p>
    <w:p w14:paraId="26F9748C" w14:textId="44D450E7" w:rsidR="00275D90" w:rsidRDefault="00275D90" w:rsidP="0026005B">
      <w:pPr>
        <w:spacing w:after="0"/>
        <w:jc w:val="both"/>
      </w:pPr>
      <w:r>
        <w:t>Madde 148- İçme ve kullanma suyunun korunması, tasarruflu kullanılması ve israfının önlenmesi esastır.</w:t>
      </w:r>
    </w:p>
    <w:p w14:paraId="47567728" w14:textId="20309014" w:rsidR="00275D90" w:rsidRDefault="00275D90" w:rsidP="0026005B">
      <w:pPr>
        <w:spacing w:after="0"/>
        <w:jc w:val="both"/>
      </w:pPr>
      <w:r>
        <w:t>Madde 149- İçme suyu kaynakları, depoları, hatları, çeşmeler ve diğer su tesisleri kirletilemez, zarar verilemez ve amacı dışında kullanılamaz.</w:t>
      </w:r>
    </w:p>
    <w:p w14:paraId="5C215372" w14:textId="021400CC" w:rsidR="00275D90" w:rsidRDefault="00275D90" w:rsidP="0026005B">
      <w:pPr>
        <w:spacing w:after="0"/>
        <w:jc w:val="both"/>
      </w:pPr>
      <w:r>
        <w:t>Madde 150- İçme suyu, tarımsal sulama suyu, kanalizasyon ve drenaj sistemlerine zarar verecek veya kirletecek maddeler bırakılamaz.</w:t>
      </w:r>
    </w:p>
    <w:p w14:paraId="44998502" w14:textId="546F480F" w:rsidR="00275D90" w:rsidRDefault="00275D90" w:rsidP="0026005B">
      <w:pPr>
        <w:spacing w:after="0"/>
        <w:jc w:val="both"/>
      </w:pPr>
      <w:r>
        <w:t>Madde 151- Su kaçağı, arıza veya su kaybına neden olan durumları tespit eden kişiler durumu belediyeye bildirmekle yükümlüdür.</w:t>
      </w:r>
    </w:p>
    <w:p w14:paraId="51EE7FD9" w14:textId="4C2C38E6" w:rsidR="00275D90" w:rsidRDefault="00275D90" w:rsidP="0026005B">
      <w:pPr>
        <w:spacing w:after="0"/>
        <w:jc w:val="both"/>
      </w:pPr>
      <w:r>
        <w:t>Madde 152- Belediye Meclisi veya ilgili mevzuat kapsamında alınan su kullanımına ilişkin kısıtlama ve tasarruf tedbirlerine uyulması zorunludur.</w:t>
      </w:r>
    </w:p>
    <w:p w14:paraId="5E360531" w14:textId="578FAB0B" w:rsidR="00275D90" w:rsidRDefault="00275D90" w:rsidP="0026005B">
      <w:pPr>
        <w:spacing w:after="0"/>
        <w:jc w:val="both"/>
      </w:pPr>
      <w:r>
        <w:t>Zabıta Uygulama ve Denetim Esasları</w:t>
      </w:r>
    </w:p>
    <w:p w14:paraId="07A24AD2" w14:textId="3DA19685" w:rsidR="00275D90" w:rsidRDefault="00275D90" w:rsidP="0026005B">
      <w:pPr>
        <w:spacing w:after="0"/>
        <w:jc w:val="both"/>
      </w:pPr>
      <w:r>
        <w:t>Madde 153- Zabıta Birimi, bu Yönetmelik hükümlerinin uygulanmasını sağlamak, belediye emir ve yasaklarını takip etmek, gerekli denetimleri yapmak ve tespit edilen aykırılıklarla ilgili işlem yürütmekle görevlidir.</w:t>
      </w:r>
    </w:p>
    <w:p w14:paraId="0DBCE8D8" w14:textId="7B1837C4" w:rsidR="00275D90" w:rsidRDefault="00275D90" w:rsidP="0026005B">
      <w:pPr>
        <w:spacing w:after="0"/>
        <w:jc w:val="both"/>
      </w:pPr>
      <w:r>
        <w:t>Madde 154- Zabıta görevlileri, görevleri sırasında mevzuatın verdiği yetkiler çerçevesinde kontrol, tespit, uyarı ve tutanak düzenleme işlemlerini yapmaya yetkilidir.</w:t>
      </w:r>
    </w:p>
    <w:p w14:paraId="0473E1CC" w14:textId="6B205708" w:rsidR="00275D90" w:rsidRDefault="00275D90" w:rsidP="0026005B">
      <w:pPr>
        <w:spacing w:after="0"/>
        <w:jc w:val="both"/>
      </w:pPr>
      <w:r>
        <w:t>Madde 155- Gerçek ve tüzel kişiler, belediye görevlilerinin mevzuata uygun denetim ve kontrollerine yardımcı olmak, istenilen bilgi ve belgeleri sunmak zorundadır.</w:t>
      </w:r>
    </w:p>
    <w:p w14:paraId="4A8BF783" w14:textId="77777777" w:rsidR="007A7E99" w:rsidRDefault="007A7E99" w:rsidP="0026005B">
      <w:pPr>
        <w:spacing w:after="0"/>
        <w:jc w:val="both"/>
      </w:pPr>
    </w:p>
    <w:p w14:paraId="6F887ED4" w14:textId="70162FEC" w:rsidR="007A7E99" w:rsidRDefault="007A7E99" w:rsidP="007A7E99">
      <w:pPr>
        <w:spacing w:after="0"/>
        <w:jc w:val="right"/>
      </w:pPr>
      <w:r>
        <w:t>11/12</w:t>
      </w:r>
    </w:p>
    <w:p w14:paraId="1D95212E" w14:textId="76A33DD8" w:rsidR="007A7E99" w:rsidRDefault="00275D90" w:rsidP="0026005B">
      <w:pPr>
        <w:spacing w:after="0"/>
        <w:jc w:val="both"/>
      </w:pPr>
      <w:r>
        <w:lastRenderedPageBreak/>
        <w:t>İdari Yaptırımlar ve Son Hükümler</w:t>
      </w:r>
    </w:p>
    <w:p w14:paraId="51A53845" w14:textId="1E74443B" w:rsidR="008D5BF5" w:rsidRDefault="00275D90" w:rsidP="006037F3">
      <w:pPr>
        <w:spacing w:after="0"/>
        <w:jc w:val="both"/>
      </w:pPr>
      <w:r>
        <w:t>Madde 156- Bu Yönetmelikte belirtilen emir ve yasaklara aykırı hareket edenler hakkında; 5393 sayılı Belediye Kanunu, 5326 sayılı Kabahatler Kanunu, 2872 sayılı Çevre Kanunu, 1608 sayılı kanun hükümleri uyarınca Belediye Encümenince idari para cezası ve idari</w:t>
      </w:r>
    </w:p>
    <w:p w14:paraId="5ADBB7AE" w14:textId="67000DEC" w:rsidR="00275D90" w:rsidRDefault="00275D90" w:rsidP="0026005B">
      <w:pPr>
        <w:spacing w:after="0"/>
        <w:jc w:val="both"/>
      </w:pPr>
      <w:r>
        <w:t xml:space="preserve"> </w:t>
      </w:r>
      <w:proofErr w:type="gramStart"/>
      <w:r>
        <w:t>yaptırım</w:t>
      </w:r>
      <w:proofErr w:type="gramEnd"/>
      <w:r>
        <w:t xml:space="preserve"> (iş yeri kapatma, mühürleme, tahliye, müsadere vb.) kararı ve diğer mevzuat hükümleri uygulanır.</w:t>
      </w:r>
    </w:p>
    <w:p w14:paraId="3EE8E1A7" w14:textId="2A8DA2DC" w:rsidR="006037F3" w:rsidRDefault="00275D90" w:rsidP="007A7E99">
      <w:pPr>
        <w:spacing w:after="0"/>
        <w:jc w:val="both"/>
      </w:pPr>
      <w:r>
        <w:t>Madde 157- Belediye hizmetlerine, kamu mallarına, altyapı tesislerine veya çevreye verilen zararlar, ilgili mevzuat hükümleri kapsamında sorumlularından tahsil edilir.</w:t>
      </w:r>
    </w:p>
    <w:p w14:paraId="138E6462" w14:textId="7CE3816B" w:rsidR="006037F3" w:rsidRDefault="00275D90" w:rsidP="0026005B">
      <w:pPr>
        <w:spacing w:after="0"/>
        <w:jc w:val="both"/>
      </w:pPr>
      <w:r>
        <w:t>Madde 158- Yönetmelik hükümlerine aykırı durumların giderilmesi için belediye tarafından verilen süre ve talimatlara uyulması zorunludur</w:t>
      </w:r>
      <w:r w:rsidR="006037F3">
        <w:t>.</w:t>
      </w:r>
    </w:p>
    <w:p w14:paraId="708542E6" w14:textId="7DFE032D" w:rsidR="00275D90" w:rsidRDefault="00275D90" w:rsidP="0026005B">
      <w:pPr>
        <w:spacing w:after="0"/>
        <w:jc w:val="both"/>
      </w:pPr>
      <w:r>
        <w:t>Madde 159- Bu Yönetmelik kapsamında belediye tarafından yapılan temizlik, kaldırma, taşıma, onarım ve benzeri giderler, ilgili mevzuat hükümleri doğrultusunda sorumlularından tahsil edilir.</w:t>
      </w:r>
    </w:p>
    <w:p w14:paraId="7E2AFFB4" w14:textId="14CCC66B" w:rsidR="00275D90" w:rsidRDefault="00275D90" w:rsidP="0026005B">
      <w:pPr>
        <w:spacing w:after="0"/>
        <w:jc w:val="both"/>
      </w:pPr>
      <w:r>
        <w:t>Madde 160- Bu Yönetmelikte hüküm bulunmayan hâllerde yürürlükte bulunan kanun, yönetmelik ve diğer mevzuat hükümleri uygulanır.</w:t>
      </w:r>
    </w:p>
    <w:p w14:paraId="77CC57B8" w14:textId="0EE4AE19" w:rsidR="00275D90" w:rsidRDefault="00275D90" w:rsidP="0026005B">
      <w:pPr>
        <w:spacing w:after="0"/>
        <w:jc w:val="both"/>
      </w:pPr>
      <w:r>
        <w:t>Yürürlük ve Yürütme</w:t>
      </w:r>
    </w:p>
    <w:p w14:paraId="4F302362" w14:textId="75F7A389" w:rsidR="00275D90" w:rsidRDefault="00275D90" w:rsidP="0026005B">
      <w:pPr>
        <w:spacing w:after="0"/>
        <w:jc w:val="both"/>
      </w:pPr>
      <w:r>
        <w:t xml:space="preserve">Madde 161- Bu Yönetmelik, </w:t>
      </w:r>
      <w:proofErr w:type="spellStart"/>
      <w:r>
        <w:t>Sarıidris</w:t>
      </w:r>
      <w:proofErr w:type="spellEnd"/>
      <w:r>
        <w:t xml:space="preserve"> Belediye Meclisinin kabulü ve usulüne uygun olarak ilan edilmesini müteakip yürürlüğe girer.</w:t>
      </w:r>
    </w:p>
    <w:p w14:paraId="5E6B306E" w14:textId="61F7FA9B" w:rsidR="008049D4" w:rsidRDefault="00275D90" w:rsidP="0026005B">
      <w:pPr>
        <w:spacing w:after="0"/>
        <w:jc w:val="both"/>
      </w:pPr>
      <w:r>
        <w:t>Madde 162- Bu Yönetm</w:t>
      </w:r>
      <w:r w:rsidR="007A7E99">
        <w:t xml:space="preserve">elik hükümlerini </w:t>
      </w:r>
      <w:proofErr w:type="spellStart"/>
      <w:r w:rsidR="007A7E99">
        <w:t>Sarıidris</w:t>
      </w:r>
      <w:proofErr w:type="spellEnd"/>
      <w:r w:rsidR="007A7E99">
        <w:t xml:space="preserve"> Belediye Başkanı Yürütür.</w:t>
      </w:r>
    </w:p>
    <w:p w14:paraId="6709989D" w14:textId="77777777" w:rsidR="008049D4" w:rsidRDefault="008049D4" w:rsidP="0026005B">
      <w:pPr>
        <w:spacing w:after="0"/>
        <w:jc w:val="both"/>
      </w:pPr>
    </w:p>
    <w:p w14:paraId="4328E6BE" w14:textId="77777777" w:rsidR="008049D4" w:rsidRDefault="008049D4" w:rsidP="0026005B">
      <w:pPr>
        <w:spacing w:after="0"/>
        <w:jc w:val="both"/>
      </w:pPr>
    </w:p>
    <w:p w14:paraId="22FF47AF" w14:textId="77777777" w:rsidR="008049D4" w:rsidRDefault="008049D4" w:rsidP="0026005B">
      <w:pPr>
        <w:spacing w:after="0"/>
        <w:jc w:val="both"/>
      </w:pPr>
    </w:p>
    <w:p w14:paraId="2AE154E5" w14:textId="77777777" w:rsidR="008049D4" w:rsidRDefault="008049D4" w:rsidP="0026005B">
      <w:pPr>
        <w:spacing w:after="0"/>
        <w:jc w:val="both"/>
      </w:pPr>
    </w:p>
    <w:p w14:paraId="04CC39F8" w14:textId="77777777" w:rsidR="008049D4" w:rsidRDefault="008049D4" w:rsidP="0026005B">
      <w:pPr>
        <w:spacing w:after="0"/>
        <w:jc w:val="both"/>
      </w:pPr>
    </w:p>
    <w:p w14:paraId="74C3997A" w14:textId="77777777" w:rsidR="008049D4" w:rsidRDefault="008049D4" w:rsidP="0026005B">
      <w:pPr>
        <w:spacing w:after="0"/>
        <w:jc w:val="both"/>
      </w:pPr>
    </w:p>
    <w:p w14:paraId="52B3FDAB" w14:textId="77777777" w:rsidR="008049D4" w:rsidRDefault="008049D4" w:rsidP="0026005B">
      <w:pPr>
        <w:spacing w:after="0"/>
        <w:jc w:val="both"/>
      </w:pPr>
    </w:p>
    <w:p w14:paraId="46443A9C" w14:textId="77777777" w:rsidR="008049D4" w:rsidRDefault="008049D4" w:rsidP="0026005B">
      <w:pPr>
        <w:spacing w:after="0"/>
        <w:jc w:val="both"/>
      </w:pPr>
    </w:p>
    <w:p w14:paraId="2AB8D333" w14:textId="77777777" w:rsidR="008049D4" w:rsidRDefault="008049D4" w:rsidP="0026005B">
      <w:pPr>
        <w:spacing w:after="0"/>
        <w:jc w:val="both"/>
      </w:pPr>
    </w:p>
    <w:p w14:paraId="664B0E28" w14:textId="77777777" w:rsidR="008049D4" w:rsidRDefault="008049D4" w:rsidP="0026005B">
      <w:pPr>
        <w:spacing w:after="0"/>
        <w:jc w:val="both"/>
      </w:pPr>
    </w:p>
    <w:p w14:paraId="6D60B4FA" w14:textId="77777777" w:rsidR="008049D4" w:rsidRDefault="008049D4" w:rsidP="0026005B">
      <w:pPr>
        <w:spacing w:after="0"/>
        <w:jc w:val="both"/>
      </w:pPr>
    </w:p>
    <w:p w14:paraId="636047DE" w14:textId="77777777" w:rsidR="008049D4" w:rsidRDefault="008049D4" w:rsidP="0026005B">
      <w:pPr>
        <w:spacing w:after="0"/>
        <w:jc w:val="both"/>
      </w:pPr>
    </w:p>
    <w:p w14:paraId="6ABE2AE5" w14:textId="77777777" w:rsidR="008049D4" w:rsidRDefault="008049D4" w:rsidP="0026005B">
      <w:pPr>
        <w:spacing w:after="0"/>
        <w:jc w:val="both"/>
      </w:pPr>
    </w:p>
    <w:p w14:paraId="086D405B" w14:textId="77777777" w:rsidR="008049D4" w:rsidRDefault="008049D4" w:rsidP="0026005B">
      <w:pPr>
        <w:spacing w:after="0"/>
        <w:jc w:val="both"/>
      </w:pPr>
    </w:p>
    <w:p w14:paraId="60D46A94" w14:textId="77777777" w:rsidR="008049D4" w:rsidRDefault="008049D4" w:rsidP="0026005B">
      <w:pPr>
        <w:spacing w:after="0"/>
        <w:jc w:val="both"/>
      </w:pPr>
    </w:p>
    <w:p w14:paraId="1E09D645" w14:textId="77777777" w:rsidR="008049D4" w:rsidRDefault="008049D4" w:rsidP="0026005B">
      <w:pPr>
        <w:spacing w:after="0"/>
        <w:jc w:val="both"/>
      </w:pPr>
    </w:p>
    <w:p w14:paraId="61F53FAF" w14:textId="77777777" w:rsidR="008049D4" w:rsidRDefault="008049D4" w:rsidP="0026005B">
      <w:pPr>
        <w:spacing w:after="0"/>
        <w:jc w:val="both"/>
      </w:pPr>
    </w:p>
    <w:p w14:paraId="3EF894C4" w14:textId="77777777" w:rsidR="008049D4" w:rsidRDefault="008049D4" w:rsidP="0026005B">
      <w:pPr>
        <w:spacing w:after="0"/>
        <w:jc w:val="both"/>
      </w:pPr>
    </w:p>
    <w:p w14:paraId="2114979E" w14:textId="77777777" w:rsidR="008049D4" w:rsidRDefault="008049D4" w:rsidP="0026005B">
      <w:pPr>
        <w:spacing w:after="0"/>
        <w:jc w:val="both"/>
      </w:pPr>
    </w:p>
    <w:p w14:paraId="35FCB302" w14:textId="77777777" w:rsidR="008049D4" w:rsidRDefault="008049D4" w:rsidP="0026005B">
      <w:pPr>
        <w:spacing w:after="0"/>
        <w:jc w:val="both"/>
      </w:pPr>
    </w:p>
    <w:p w14:paraId="644D97A3" w14:textId="77777777" w:rsidR="008049D4" w:rsidRDefault="008049D4" w:rsidP="0026005B">
      <w:pPr>
        <w:spacing w:after="0"/>
        <w:jc w:val="both"/>
      </w:pPr>
    </w:p>
    <w:p w14:paraId="68655681" w14:textId="46FBC329" w:rsidR="00104C0E" w:rsidRDefault="007A7E99" w:rsidP="0069516B">
      <w:pPr>
        <w:spacing w:after="0"/>
        <w:jc w:val="right"/>
      </w:pPr>
      <w:r>
        <w:t>12/12</w:t>
      </w:r>
    </w:p>
    <w:sectPr w:rsidR="00104C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25D"/>
    <w:rsid w:val="000A564A"/>
    <w:rsid w:val="00104C0E"/>
    <w:rsid w:val="00107D2A"/>
    <w:rsid w:val="001D1C1B"/>
    <w:rsid w:val="0026005B"/>
    <w:rsid w:val="00275D90"/>
    <w:rsid w:val="00291105"/>
    <w:rsid w:val="00576878"/>
    <w:rsid w:val="005E4835"/>
    <w:rsid w:val="006037F3"/>
    <w:rsid w:val="00633380"/>
    <w:rsid w:val="00676127"/>
    <w:rsid w:val="0069516B"/>
    <w:rsid w:val="0069601F"/>
    <w:rsid w:val="007A7E99"/>
    <w:rsid w:val="008049D4"/>
    <w:rsid w:val="00815166"/>
    <w:rsid w:val="008D5BF5"/>
    <w:rsid w:val="009C6125"/>
    <w:rsid w:val="009F0581"/>
    <w:rsid w:val="00A40C13"/>
    <w:rsid w:val="00B4325D"/>
    <w:rsid w:val="00CF3A78"/>
    <w:rsid w:val="00DA6E34"/>
    <w:rsid w:val="00F201B6"/>
    <w:rsid w:val="00FA0A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2DB7A"/>
  <w15:chartTrackingRefBased/>
  <w15:docId w15:val="{97A0CA71-ABAB-442D-BE0A-087BAB10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432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432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4325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4325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4325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4325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325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325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325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325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325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325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325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325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325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325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325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325D"/>
    <w:rPr>
      <w:rFonts w:eastAsiaTheme="majorEastAsia" w:cstheme="majorBidi"/>
      <w:color w:val="272727" w:themeColor="text1" w:themeTint="D8"/>
    </w:rPr>
  </w:style>
  <w:style w:type="paragraph" w:styleId="KonuBal">
    <w:name w:val="Title"/>
    <w:basedOn w:val="Normal"/>
    <w:next w:val="Normal"/>
    <w:link w:val="KonuBalChar"/>
    <w:uiPriority w:val="10"/>
    <w:qFormat/>
    <w:rsid w:val="00B43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325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325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325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325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325D"/>
    <w:rPr>
      <w:i/>
      <w:iCs/>
      <w:color w:val="404040" w:themeColor="text1" w:themeTint="BF"/>
    </w:rPr>
  </w:style>
  <w:style w:type="paragraph" w:styleId="ListeParagraf">
    <w:name w:val="List Paragraph"/>
    <w:basedOn w:val="Normal"/>
    <w:uiPriority w:val="34"/>
    <w:qFormat/>
    <w:rsid w:val="00B4325D"/>
    <w:pPr>
      <w:ind w:left="720"/>
      <w:contextualSpacing/>
    </w:pPr>
  </w:style>
  <w:style w:type="character" w:styleId="GlVurgulama">
    <w:name w:val="Intense Emphasis"/>
    <w:basedOn w:val="VarsaylanParagrafYazTipi"/>
    <w:uiPriority w:val="21"/>
    <w:qFormat/>
    <w:rsid w:val="00B4325D"/>
    <w:rPr>
      <w:i/>
      <w:iCs/>
      <w:color w:val="0F4761" w:themeColor="accent1" w:themeShade="BF"/>
    </w:rPr>
  </w:style>
  <w:style w:type="paragraph" w:styleId="GlAlnt">
    <w:name w:val="Intense Quote"/>
    <w:basedOn w:val="Normal"/>
    <w:next w:val="Normal"/>
    <w:link w:val="GlAlntChar"/>
    <w:uiPriority w:val="30"/>
    <w:qFormat/>
    <w:rsid w:val="00B43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4325D"/>
    <w:rPr>
      <w:i/>
      <w:iCs/>
      <w:color w:val="0F4761" w:themeColor="accent1" w:themeShade="BF"/>
    </w:rPr>
  </w:style>
  <w:style w:type="character" w:styleId="GlBavuru">
    <w:name w:val="Intense Reference"/>
    <w:basedOn w:val="VarsaylanParagrafYazTipi"/>
    <w:uiPriority w:val="32"/>
    <w:qFormat/>
    <w:rsid w:val="00B432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455ED-417A-4E9F-9C87-E02287FD0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4161</Words>
  <Characters>23724</Characters>
  <Application>Microsoft Office Word</Application>
  <DocSecurity>0</DocSecurity>
  <Lines>197</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emirhanalbayrak32@outlook.com</dc:creator>
  <cp:keywords/>
  <dc:description/>
  <cp:lastModifiedBy>emirhanalbayrak32@outlook.com</cp:lastModifiedBy>
  <cp:revision>17</cp:revision>
  <dcterms:created xsi:type="dcterms:W3CDTF">2026-08-04T07:38:00Z</dcterms:created>
  <dcterms:modified xsi:type="dcterms:W3CDTF">2026-09-01T07:46:00Z</dcterms:modified>
</cp:coreProperties>
</file>